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8A4AC" w14:textId="77777777" w:rsidR="002D69D6" w:rsidRDefault="00000000">
      <w:pPr>
        <w:pStyle w:val="Heading1"/>
        <w:spacing w:before="400" w:after="120"/>
        <w:rPr>
          <w:rFonts w:ascii="Liberation Serif Regular" w:eastAsia="Liberation Serif Regular" w:hAnsi="Liberation Serif Regular" w:cs="Liberation Serif Regular"/>
        </w:rPr>
      </w:pPr>
      <w:r>
        <w:rPr>
          <w:rFonts w:ascii="Liberation Serif Bold" w:eastAsia="Liberation Serif Bold" w:hAnsi="Liberation Serif Bold" w:cs="Liberation Serif Bold"/>
          <w:color w:val="000000"/>
        </w:rPr>
        <w:t xml:space="preserve">Clear Acne Fast </w:t>
      </w:r>
      <w:proofErr w:type="gramStart"/>
      <w:r>
        <w:rPr>
          <w:rFonts w:ascii="Liberation Serif Bold" w:eastAsia="Liberation Serif Bold" w:hAnsi="Liberation Serif Bold" w:cs="Liberation Serif Bold"/>
          <w:color w:val="000000"/>
        </w:rPr>
        <w:t>With</w:t>
      </w:r>
      <w:proofErr w:type="gramEnd"/>
      <w:r>
        <w:rPr>
          <w:rFonts w:ascii="Liberation Serif Bold" w:eastAsia="Liberation Serif Bold" w:hAnsi="Liberation Serif Bold" w:cs="Liberation Serif Bold"/>
          <w:color w:val="000000"/>
        </w:rPr>
        <w:t xml:space="preserve"> </w:t>
      </w:r>
      <w:proofErr w:type="spellStart"/>
      <w:r>
        <w:rPr>
          <w:rFonts w:ascii="Liberation Serif Bold" w:eastAsia="Liberation Serif Bold" w:hAnsi="Liberation Serif Bold" w:cs="Liberation Serif Bold"/>
          <w:color w:val="000000"/>
        </w:rPr>
        <w:t>PanOxyl</w:t>
      </w:r>
      <w:proofErr w:type="spellEnd"/>
      <w:r>
        <w:rPr>
          <w:rFonts w:ascii="Liberation Serif Bold" w:eastAsia="Liberation Serif Bold" w:hAnsi="Liberation Serif Bold" w:cs="Liberation Serif Bold"/>
          <w:color w:val="000000"/>
        </w:rPr>
        <w:t>: Powerful Formulas for Perfect Skin and Confidence</w:t>
      </w:r>
      <w:bookmarkStart w:id="0" w:name="_Tocx6iydwrejw15"/>
      <w:bookmarkEnd w:id="0"/>
    </w:p>
    <w:p w14:paraId="76124B19" w14:textId="77777777" w:rsidR="002D69D6" w:rsidRDefault="002D69D6">
      <w:pPr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36D7FE96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proofErr w:type="spellStart"/>
      <w:r>
        <w:rPr>
          <w:rFonts w:ascii="Liberation Serif Regular" w:eastAsia="Liberation Serif Regular" w:hAnsi="Liberation Serif Regular" w:cs="Liberation Serif Regular"/>
          <w:i/>
          <w:color w:val="000000"/>
        </w:rPr>
        <w:t>PanOxyl</w:t>
      </w:r>
      <w:proofErr w:type="spellEnd"/>
      <w:r>
        <w:rPr>
          <w:rFonts w:ascii="Liberation Serif Regular" w:eastAsia="Liberation Serif Regular" w:hAnsi="Liberation Serif Regular" w:cs="Liberation Serif Regular"/>
          <w:i/>
          <w:color w:val="000000"/>
        </w:rPr>
        <w:t xml:space="preserve"> specializes in potent benzoyl peroxide formulas designed to clear acne fast. Their proven solutions target acne at all stages to promote a flawless complexion. Discover renewed self-assurance and a blemish-free glow with quick and easy skincare from </w:t>
      </w:r>
      <w:proofErr w:type="spellStart"/>
      <w:r>
        <w:rPr>
          <w:rFonts w:ascii="Liberation Serif Regular" w:eastAsia="Liberation Serif Regular" w:hAnsi="Liberation Serif Regular" w:cs="Liberation Serif Regular"/>
          <w:i/>
          <w:color w:val="000000"/>
        </w:rPr>
        <w:t>PanOxyl</w:t>
      </w:r>
      <w:proofErr w:type="spellEnd"/>
      <w:r>
        <w:rPr>
          <w:rFonts w:ascii="Liberation Serif Regular" w:eastAsia="Liberation Serif Regular" w:hAnsi="Liberation Serif Regular" w:cs="Liberation Serif Regular"/>
          <w:i/>
          <w:color w:val="000000"/>
        </w:rPr>
        <w:t>.</w:t>
      </w:r>
    </w:p>
    <w:p w14:paraId="174E87C0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i/>
          <w:color w:val="000000"/>
        </w:rPr>
      </w:pPr>
    </w:p>
    <w:p w14:paraId="3ABAA0A0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Acne can seem like an unavoidable rite of passage for teens, but it can go far beyond just an occasional pimple. For many, acne is a daily battle that can disrupt all aspects of life—from school to relationships to extracurriculars. </w:t>
      </w:r>
    </w:p>
    <w:p w14:paraId="24B0E5BB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3169F4FA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More than a superficial skin problem, acne takes a psychological toll that’s often overlooked. And it affects </w:t>
      </w:r>
      <w:hyperlink r:id="rId7" w:history="1">
        <w:r>
          <w:rPr>
            <w:rFonts w:ascii="Liberation Serif Regular" w:eastAsia="Liberation Serif Regular" w:hAnsi="Liberation Serif Regular" w:cs="Liberation Serif Regular"/>
            <w:color w:val="0000FF"/>
            <w:u w:val="single"/>
          </w:rPr>
          <w:t>over 50 million Americans</w:t>
        </w:r>
      </w:hyperlink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annually, with </w:t>
      </w:r>
      <w:hyperlink r:id="rId8" w:history="1">
        <w:r>
          <w:rPr>
            <w:rFonts w:ascii="Liberation Serif Regular" w:eastAsia="Liberation Serif Regular" w:hAnsi="Liberation Serif Regular" w:cs="Liberation Serif Regular"/>
            <w:color w:val="0000FF"/>
            <w:u w:val="single"/>
          </w:rPr>
          <w:t>85% of all teens experiencing breakouts</w:t>
        </w:r>
      </w:hyperlink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to some degree. </w:t>
      </w:r>
    </w:p>
    <w:p w14:paraId="48E7DD95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022C70E7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When breakouts strike, over-the-counter treatments seem like they could be an easy fix. But with so many products on the market making big promises, it can be tough to know what </w:t>
      </w:r>
      <w:proofErr w:type="gramStart"/>
      <w:r>
        <w:rPr>
          <w:rFonts w:ascii="Liberation Serif Regular" w:eastAsia="Liberation Serif Regular" w:hAnsi="Liberation Serif Regular" w:cs="Liberation Serif Regular"/>
          <w:color w:val="000000"/>
        </w:rPr>
        <w:t>actually works</w:t>
      </w:r>
      <w:proofErr w:type="gramEnd"/>
      <w:r>
        <w:rPr>
          <w:rFonts w:ascii="Liberation Serif Regular" w:eastAsia="Liberation Serif Regular" w:hAnsi="Liberation Serif Regular" w:cs="Liberation Serif Regular"/>
          <w:color w:val="000000"/>
        </w:rPr>
        <w:t xml:space="preserve">. </w:t>
      </w:r>
    </w:p>
    <w:p w14:paraId="7DF4043D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15538C74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Many products only treat existing acne (if they even work at all), doing little to prevent new blemishes. Teens need a proven, affordable solution that can clear things up and keep new pimples at bay. The good news </w:t>
      </w:r>
      <w:proofErr w:type="gramStart"/>
      <w:r>
        <w:rPr>
          <w:rFonts w:ascii="Liberation Serif Regular" w:eastAsia="Liberation Serif Regular" w:hAnsi="Liberation Serif Regular" w:cs="Liberation Serif Regular"/>
          <w:color w:val="000000"/>
        </w:rPr>
        <w:t>is,</w:t>
      </w:r>
      <w:proofErr w:type="gramEnd"/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there's hope.</w:t>
      </w:r>
    </w:p>
    <w:p w14:paraId="41400519" w14:textId="77777777" w:rsidR="002D69D6" w:rsidRDefault="00000000">
      <w:pPr>
        <w:pStyle w:val="Heading2"/>
        <w:spacing w:before="360" w:after="120"/>
        <w:jc w:val="center"/>
        <w:rPr>
          <w:rFonts w:ascii="Liberation Serif Regular" w:eastAsia="Liberation Serif Regular" w:hAnsi="Liberation Serif Regular" w:cs="Liberation Serif Regular"/>
          <w:i/>
          <w:sz w:val="24"/>
        </w:rPr>
      </w:pPr>
      <w:r>
        <w:rPr>
          <w:rFonts w:ascii="Liberation Serif Regular" w:eastAsia="Liberation Serif Regular" w:hAnsi="Liberation Serif Regular" w:cs="Liberation Serif Regular"/>
          <w:b w:val="0"/>
          <w:i/>
          <w:color w:val="000000"/>
          <w:sz w:val="24"/>
        </w:rPr>
        <w:t>The reality of teenage acne</w:t>
      </w:r>
      <w:bookmarkStart w:id="1" w:name="_Toc7vhwvcvn9upr"/>
      <w:bookmarkEnd w:id="1"/>
    </w:p>
    <w:p w14:paraId="50106A72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Acne affects most teens, with the beginning of puberty being the most common time for breakouts to appear. </w:t>
      </w:r>
      <w:hyperlink r:id="rId9" w:history="1">
        <w:r>
          <w:rPr>
            <w:rFonts w:ascii="Liberation Serif Regular" w:eastAsia="Liberation Serif Regular" w:hAnsi="Liberation Serif Regular" w:cs="Liberation Serif Regular"/>
            <w:color w:val="1155CC"/>
            <w:u w:val="single"/>
          </w:rPr>
          <w:t>Only a few things cause most acne</w:t>
        </w:r>
      </w:hyperlink>
      <w:r>
        <w:rPr>
          <w:rFonts w:ascii="Liberation Serif Regular" w:eastAsia="Liberation Serif Regular" w:hAnsi="Liberation Serif Regular" w:cs="Liberation Serif Regular"/>
          <w:color w:val="000000"/>
        </w:rPr>
        <w:t xml:space="preserve">, including hormonal changes, bad genetic luck, and hygiene habits. </w:t>
      </w:r>
    </w:p>
    <w:p w14:paraId="20D07381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77EBD867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>Stress can also be a contributor, and the social and emotional pressures of high school provide no shortage of anxiety.</w:t>
      </w:r>
    </w:p>
    <w:p w14:paraId="2DD9DEA1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1A3EA008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For about 20% of teens, </w:t>
      </w:r>
      <w:hyperlink r:id="rId10" w:history="1">
        <w:r>
          <w:rPr>
            <w:rFonts w:ascii="Liberation Serif Regular" w:eastAsia="Liberation Serif Regular" w:hAnsi="Liberation Serif Regular" w:cs="Liberation Serif Regular"/>
            <w:color w:val="1155CC"/>
            <w:u w:val="single"/>
          </w:rPr>
          <w:t>acne is moderate to severe</w:t>
        </w:r>
      </w:hyperlink>
      <w:r>
        <w:rPr>
          <w:rFonts w:ascii="Liberation Serif Regular" w:eastAsia="Liberation Serif Regular" w:hAnsi="Liberation Serif Regular" w:cs="Liberation Serif Regular"/>
          <w:color w:val="000000"/>
        </w:rPr>
        <w:t xml:space="preserve">, leading to painful cysts and nodules. But even mild acne takes a toll. </w:t>
      </w:r>
    </w:p>
    <w:p w14:paraId="6F8E08B4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36F0CB44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lastRenderedPageBreak/>
        <w:t xml:space="preserve">While acne obviously isn’t </w:t>
      </w:r>
      <w:proofErr w:type="gramStart"/>
      <w:r>
        <w:rPr>
          <w:rFonts w:ascii="Liberation Serif Regular" w:eastAsia="Liberation Serif Regular" w:hAnsi="Liberation Serif Regular" w:cs="Liberation Serif Regular"/>
          <w:color w:val="000000"/>
        </w:rPr>
        <w:t>life-threatening in itself, it</w:t>
      </w:r>
      <w:proofErr w:type="gramEnd"/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comes with its share of burdens. Teens with acne are more prone to issues like:</w:t>
      </w:r>
    </w:p>
    <w:p w14:paraId="4EB2BC81" w14:textId="77777777" w:rsidR="002D69D6" w:rsidRDefault="00000000">
      <w:pPr>
        <w:numPr>
          <w:ilvl w:val="0"/>
          <w:numId w:val="20"/>
        </w:num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hyperlink r:id="rId11" w:history="1">
        <w:r>
          <w:rPr>
            <w:rFonts w:ascii="Liberation Serif Regular" w:eastAsia="Liberation Serif Regular" w:hAnsi="Liberation Serif Regular" w:cs="Liberation Serif Regular"/>
            <w:color w:val="1155CC"/>
            <w:u w:val="single"/>
          </w:rPr>
          <w:t>Depression</w:t>
        </w:r>
      </w:hyperlink>
    </w:p>
    <w:p w14:paraId="39F681AC" w14:textId="77777777" w:rsidR="002D69D6" w:rsidRDefault="00000000">
      <w:pPr>
        <w:numPr>
          <w:ilvl w:val="0"/>
          <w:numId w:val="20"/>
        </w:num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>Anxiety</w:t>
      </w:r>
    </w:p>
    <w:p w14:paraId="40D97109" w14:textId="77777777" w:rsidR="002D69D6" w:rsidRDefault="00000000">
      <w:pPr>
        <w:numPr>
          <w:ilvl w:val="0"/>
          <w:numId w:val="20"/>
        </w:num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>Negative body image</w:t>
      </w:r>
    </w:p>
    <w:p w14:paraId="70D24008" w14:textId="77777777" w:rsidR="002D69D6" w:rsidRDefault="00000000">
      <w:pPr>
        <w:numPr>
          <w:ilvl w:val="0"/>
          <w:numId w:val="20"/>
        </w:num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>Low self-esteem</w:t>
      </w:r>
    </w:p>
    <w:p w14:paraId="4CEF63F9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16DB250C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>At a key time of physical, emotional, and social growth, acne can shake the very foundations of identity and confidence, preventing youth from reaching their full potential.</w:t>
      </w:r>
      <w:r>
        <w:br/>
      </w:r>
    </w:p>
    <w:p w14:paraId="7028EBD0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So, what acne treatment options are available? And do they </w:t>
      </w:r>
      <w:proofErr w:type="gramStart"/>
      <w:r>
        <w:rPr>
          <w:rFonts w:ascii="Liberation Serif Regular" w:eastAsia="Liberation Serif Regular" w:hAnsi="Liberation Serif Regular" w:cs="Liberation Serif Regular"/>
          <w:color w:val="000000"/>
        </w:rPr>
        <w:t>actually work</w:t>
      </w:r>
      <w:proofErr w:type="gramEnd"/>
      <w:r>
        <w:rPr>
          <w:rFonts w:ascii="Liberation Serif Regular" w:eastAsia="Liberation Serif Regular" w:hAnsi="Liberation Serif Regular" w:cs="Liberation Serif Regular"/>
          <w:color w:val="000000"/>
        </w:rPr>
        <w:t>?</w:t>
      </w:r>
    </w:p>
    <w:p w14:paraId="6CEB7C14" w14:textId="77777777" w:rsidR="002D69D6" w:rsidRDefault="00000000">
      <w:pPr>
        <w:pStyle w:val="Heading2"/>
        <w:spacing w:before="360" w:after="120"/>
        <w:jc w:val="center"/>
        <w:rPr>
          <w:rFonts w:ascii="Liberation Serif Regular" w:eastAsia="Liberation Serif Regular" w:hAnsi="Liberation Serif Regular" w:cs="Liberation Serif Regular"/>
          <w:i/>
          <w:sz w:val="24"/>
        </w:rPr>
      </w:pPr>
      <w:r>
        <w:rPr>
          <w:rFonts w:ascii="Liberation Serif Regular" w:eastAsia="Liberation Serif Regular" w:hAnsi="Liberation Serif Regular" w:cs="Liberation Serif Regular"/>
          <w:b w:val="0"/>
          <w:i/>
          <w:color w:val="000000"/>
          <w:sz w:val="24"/>
        </w:rPr>
        <w:t>Clearing up confusion: acne treatments that work</w:t>
      </w:r>
      <w:bookmarkStart w:id="2" w:name="_Tocq401cj9r7pjw"/>
      <w:bookmarkEnd w:id="2"/>
    </w:p>
    <w:p w14:paraId="2103EC4D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Before going the route of prescription drugs or seeing a dermatologist, it’s worth looking at the most effective </w:t>
      </w:r>
      <w:hyperlink r:id="rId12" w:history="1">
        <w:r>
          <w:rPr>
            <w:rFonts w:ascii="Liberation Serif Regular" w:eastAsia="Liberation Serif Regular" w:hAnsi="Liberation Serif Regular" w:cs="Liberation Serif Regular"/>
            <w:color w:val="1155CC"/>
            <w:u w:val="single"/>
          </w:rPr>
          <w:t>over-the-counter acne treatments</w:t>
        </w:r>
      </w:hyperlink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available. With countless products on the market, it can be difficult to cut through the noise to find what </w:t>
      </w:r>
      <w:proofErr w:type="gramStart"/>
      <w:r>
        <w:rPr>
          <w:rFonts w:ascii="Liberation Serif Regular" w:eastAsia="Liberation Serif Regular" w:hAnsi="Liberation Serif Regular" w:cs="Liberation Serif Regular"/>
          <w:color w:val="000000"/>
        </w:rPr>
        <w:t>actually works</w:t>
      </w:r>
      <w:proofErr w:type="gramEnd"/>
      <w:r>
        <w:rPr>
          <w:rFonts w:ascii="Liberation Serif Regular" w:eastAsia="Liberation Serif Regular" w:hAnsi="Liberation Serif Regular" w:cs="Liberation Serif Regular"/>
          <w:color w:val="000000"/>
        </w:rPr>
        <w:t xml:space="preserve">. </w:t>
      </w:r>
    </w:p>
    <w:p w14:paraId="2E8D0224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7297F372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>Not all products are created equal. Some key considerations for acne treatments include:</w:t>
      </w:r>
    </w:p>
    <w:p w14:paraId="4A634A7C" w14:textId="77777777" w:rsidR="002D69D6" w:rsidRDefault="00000000">
      <w:pPr>
        <w:numPr>
          <w:ilvl w:val="0"/>
          <w:numId w:val="5"/>
        </w:num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Targeting inflammation </w:t>
      </w:r>
      <w:r>
        <w:rPr>
          <w:rFonts w:ascii="Liberation Serif Regular" w:eastAsia="Liberation Serif Regular" w:hAnsi="Liberation Serif Regular" w:cs="Liberation Serif Regular"/>
          <w:i/>
          <w:color w:val="000000"/>
        </w:rPr>
        <w:t xml:space="preserve">and </w:t>
      </w:r>
      <w:r>
        <w:rPr>
          <w:rFonts w:ascii="Liberation Serif Regular" w:eastAsia="Liberation Serif Regular" w:hAnsi="Liberation Serif Regular" w:cs="Liberation Serif Regular"/>
          <w:color w:val="000000"/>
        </w:rPr>
        <w:t>bacterial growth</w:t>
      </w:r>
    </w:p>
    <w:p w14:paraId="5E2D4A71" w14:textId="77777777" w:rsidR="002D69D6" w:rsidRDefault="00000000">
      <w:pPr>
        <w:numPr>
          <w:ilvl w:val="0"/>
          <w:numId w:val="5"/>
        </w:num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>Preventing clogged pores</w:t>
      </w:r>
    </w:p>
    <w:p w14:paraId="0A8DB143" w14:textId="77777777" w:rsidR="002D69D6" w:rsidRDefault="00000000">
      <w:pPr>
        <w:numPr>
          <w:ilvl w:val="0"/>
          <w:numId w:val="5"/>
        </w:num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>Avoiding skin irritation</w:t>
      </w:r>
    </w:p>
    <w:p w14:paraId="78D61381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1155CC"/>
          <w:u w:val="single"/>
        </w:rPr>
      </w:pPr>
    </w:p>
    <w:p w14:paraId="47B73698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hyperlink r:id="rId13" w:history="1">
        <w:r>
          <w:rPr>
            <w:rFonts w:ascii="Liberation Serif Regular" w:eastAsia="Liberation Serif Regular" w:hAnsi="Liberation Serif Regular" w:cs="Liberation Serif Regular"/>
            <w:color w:val="1155CC"/>
            <w:u w:val="single"/>
          </w:rPr>
          <w:t>Products containing benzoyl peroxide</w:t>
        </w:r>
      </w:hyperlink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are some of the most effective treatments out there since they can reduce inflammation and kill acne-causing bacteria at the same time. Studies show benzoyl peroxide </w:t>
      </w:r>
      <w:hyperlink r:id="rId14" w:history="1">
        <w:r>
          <w:rPr>
            <w:rFonts w:ascii="Liberation Serif Regular" w:eastAsia="Liberation Serif Regular" w:hAnsi="Liberation Serif Regular" w:cs="Liberation Serif Regular"/>
            <w:color w:val="1155CC"/>
            <w:u w:val="single"/>
          </w:rPr>
          <w:t>decreases acne lesions by 30% on average</w:t>
        </w:r>
      </w:hyperlink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after just 3 months of use. </w:t>
      </w:r>
    </w:p>
    <w:p w14:paraId="5AB65370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1FABD0F2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Besides specific ingredients, there are a few other important things to keep in mind about treating acne. </w:t>
      </w:r>
    </w:p>
    <w:p w14:paraId="1D7BA4EA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2B72660C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Regular cleansing and moisturizing are vital. Gentle, noncomedogenic (non-pour-blocking) cleansers and moisturizers are ideal to avoid clogging things up further. </w:t>
      </w:r>
    </w:p>
    <w:p w14:paraId="5EC1A74F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463C7071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It's also crucial to steer clear of irritants like </w:t>
      </w:r>
      <w:hyperlink r:id="rId15" w:history="1">
        <w:r>
          <w:rPr>
            <w:rFonts w:ascii="Liberation Serif Regular" w:eastAsia="Liberation Serif Regular" w:hAnsi="Liberation Serif Regular" w:cs="Liberation Serif Regular"/>
            <w:color w:val="1155CC"/>
            <w:u w:val="single"/>
          </w:rPr>
          <w:t>skin oils and heavy sunscreen</w:t>
        </w:r>
      </w:hyperlink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that can exacerbate acne-prone skin. </w:t>
      </w:r>
    </w:p>
    <w:p w14:paraId="17B28ABA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3780B5B9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Topical acne medications work best when applied consistently and evenly over affected areas. Treating acne isn’t always a quick fix. It can take time, so don’t give up. Patience pays—it may be </w:t>
      </w:r>
      <w:hyperlink r:id="rId16" w:history="1">
        <w:r>
          <w:rPr>
            <w:rFonts w:ascii="Liberation Serif Regular" w:eastAsia="Liberation Serif Regular" w:hAnsi="Liberation Serif Regular" w:cs="Liberation Serif Regular"/>
            <w:color w:val="1155CC"/>
            <w:u w:val="single"/>
          </w:rPr>
          <w:t>6-8 weeks</w:t>
        </w:r>
      </w:hyperlink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before a new acne treatment shows results.</w:t>
      </w:r>
    </w:p>
    <w:p w14:paraId="5FC83DDE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1FFA4850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>For more severe, chronic acne, prescription treatments like topical retinoids, antibiotics, and hormonal therapies can be explored with a doctor or dermatologist.</w:t>
      </w:r>
    </w:p>
    <w:p w14:paraId="5FB4F6A8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3C6783D1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Treating and managing acne can be a tiresome process of trial and error when countless products on the market simply don’t work. Unfortunately, there are a lot of ingredients and formulas out there that aren’t backed by real evidence. This is where </w:t>
      </w:r>
      <w:hyperlink r:id="rId17" w:history="1">
        <w:proofErr w:type="spellStart"/>
        <w:r>
          <w:rPr>
            <w:rFonts w:ascii="Liberation Serif Regular" w:eastAsia="Liberation Serif Regular" w:hAnsi="Liberation Serif Regular" w:cs="Liberation Serif Regular"/>
            <w:color w:val="1155CC"/>
            <w:u w:val="single"/>
          </w:rPr>
          <w:t>PanOxyl</w:t>
        </w:r>
        <w:proofErr w:type="spellEnd"/>
      </w:hyperlink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sets itself apart.</w:t>
      </w:r>
    </w:p>
    <w:p w14:paraId="6A38BB45" w14:textId="77777777" w:rsidR="002D69D6" w:rsidRDefault="00000000">
      <w:pPr>
        <w:pStyle w:val="Heading2"/>
        <w:spacing w:before="360" w:after="120"/>
        <w:jc w:val="center"/>
        <w:rPr>
          <w:rFonts w:ascii="Liberation Serif Regular" w:eastAsia="Liberation Serif Regular" w:hAnsi="Liberation Serif Regular" w:cs="Liberation Serif Regular"/>
          <w:i/>
          <w:sz w:val="24"/>
        </w:rPr>
      </w:pPr>
      <w:r>
        <w:rPr>
          <w:rFonts w:ascii="Liberation Serif Regular" w:eastAsia="Liberation Serif Regular" w:hAnsi="Liberation Serif Regular" w:cs="Liberation Serif Regular"/>
          <w:b w:val="0"/>
          <w:i/>
          <w:color w:val="000000"/>
          <w:sz w:val="24"/>
        </w:rPr>
        <w:t xml:space="preserve">The </w:t>
      </w:r>
      <w:proofErr w:type="spellStart"/>
      <w:r>
        <w:rPr>
          <w:rFonts w:ascii="Liberation Serif Regular" w:eastAsia="Liberation Serif Regular" w:hAnsi="Liberation Serif Regular" w:cs="Liberation Serif Regular"/>
          <w:b w:val="0"/>
          <w:i/>
          <w:color w:val="000000"/>
          <w:sz w:val="24"/>
        </w:rPr>
        <w:t>PanOxyl</w:t>
      </w:r>
      <w:proofErr w:type="spellEnd"/>
      <w:r>
        <w:rPr>
          <w:rFonts w:ascii="Liberation Serif Regular" w:eastAsia="Liberation Serif Regular" w:hAnsi="Liberation Serif Regular" w:cs="Liberation Serif Regular"/>
          <w:b w:val="0"/>
          <w:i/>
          <w:color w:val="000000"/>
          <w:sz w:val="24"/>
        </w:rPr>
        <w:t xml:space="preserve"> solution for clear skin</w:t>
      </w:r>
      <w:bookmarkStart w:id="3" w:name="_Tocnibu7igodn15"/>
      <w:bookmarkEnd w:id="3"/>
    </w:p>
    <w:p w14:paraId="1D7537CF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proofErr w:type="spellStart"/>
      <w:r>
        <w:rPr>
          <w:rFonts w:ascii="Liberation Serif Regular" w:eastAsia="Liberation Serif Regular" w:hAnsi="Liberation Serif Regular" w:cs="Liberation Serif Regular"/>
          <w:color w:val="000000"/>
        </w:rPr>
        <w:t>PanOxyl</w:t>
      </w:r>
      <w:proofErr w:type="spellEnd"/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takes a completely different approach to acne care. As a top science-backed skincare company, </w:t>
      </w:r>
      <w:proofErr w:type="spellStart"/>
      <w:r>
        <w:rPr>
          <w:rFonts w:ascii="Liberation Serif Regular" w:eastAsia="Liberation Serif Regular" w:hAnsi="Liberation Serif Regular" w:cs="Liberation Serif Regular"/>
          <w:color w:val="000000"/>
        </w:rPr>
        <w:t>PanOxyl</w:t>
      </w:r>
      <w:proofErr w:type="spellEnd"/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focuses specifically on over-the-counter acne solutions powered by proven ingredients like benzoyl peroxide. </w:t>
      </w:r>
    </w:p>
    <w:p w14:paraId="34EACFB3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2F2ED527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The brand offers a wide range of face and body washes, spot treatments, moisturizers, and more to simplify acne treatment for all types of breakouts. With options for every skin type and concern, </w:t>
      </w:r>
      <w:proofErr w:type="spellStart"/>
      <w:r>
        <w:rPr>
          <w:rFonts w:ascii="Liberation Serif Regular" w:eastAsia="Liberation Serif Regular" w:hAnsi="Liberation Serif Regular" w:cs="Liberation Serif Regular"/>
          <w:color w:val="000000"/>
        </w:rPr>
        <w:t>PanOxyl</w:t>
      </w:r>
      <w:proofErr w:type="spellEnd"/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makes clear skin achievable without prescriptions or complicated routines.</w:t>
      </w:r>
    </w:p>
    <w:p w14:paraId="32B40BD1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403611D0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Some of </w:t>
      </w:r>
      <w:proofErr w:type="spellStart"/>
      <w:r>
        <w:rPr>
          <w:rFonts w:ascii="Liberation Serif Regular" w:eastAsia="Liberation Serif Regular" w:hAnsi="Liberation Serif Regular" w:cs="Liberation Serif Regular"/>
          <w:color w:val="000000"/>
        </w:rPr>
        <w:t>PanOxyl's</w:t>
      </w:r>
      <w:proofErr w:type="spellEnd"/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top products include:</w:t>
      </w:r>
    </w:p>
    <w:p w14:paraId="75563DF0" w14:textId="77777777" w:rsidR="002D69D6" w:rsidRDefault="00000000">
      <w:pPr>
        <w:numPr>
          <w:ilvl w:val="0"/>
          <w:numId w:val="11"/>
        </w:num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hyperlink r:id="rId18" w:history="1">
        <w:proofErr w:type="spellStart"/>
        <w:r>
          <w:rPr>
            <w:rFonts w:ascii="Liberation Serif Regular" w:eastAsia="Liberation Serif Regular" w:hAnsi="Liberation Serif Regular" w:cs="Liberation Serif Regular"/>
            <w:color w:val="1155CC"/>
            <w:u w:val="single"/>
          </w:rPr>
          <w:t>PanOxyl</w:t>
        </w:r>
        <w:proofErr w:type="spellEnd"/>
        <w:r>
          <w:rPr>
            <w:rFonts w:ascii="Liberation Serif Regular" w:eastAsia="Liberation Serif Regular" w:hAnsi="Liberation Serif Regular" w:cs="Liberation Serif Regular"/>
            <w:color w:val="1155CC"/>
            <w:u w:val="single"/>
          </w:rPr>
          <w:t xml:space="preserve"> Acne Foaming Wash</w:t>
        </w:r>
      </w:hyperlink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with 10% Benzoyl Peroxide: This maximum-strength cleanser is formulated to combat severe, cystic acne. Containing the highest level of benzoyl peroxide available </w:t>
      </w:r>
      <w:proofErr w:type="gramStart"/>
      <w:r>
        <w:rPr>
          <w:rFonts w:ascii="Liberation Serif Regular" w:eastAsia="Liberation Serif Regular" w:hAnsi="Liberation Serif Regular" w:cs="Liberation Serif Regular"/>
          <w:color w:val="000000"/>
        </w:rPr>
        <w:t>over-the-counter</w:t>
      </w:r>
      <w:proofErr w:type="gramEnd"/>
      <w:r>
        <w:rPr>
          <w:rFonts w:ascii="Liberation Serif Regular" w:eastAsia="Liberation Serif Regular" w:hAnsi="Liberation Serif Regular" w:cs="Liberation Serif Regular"/>
          <w:color w:val="000000"/>
        </w:rPr>
        <w:t>, it works quickly to reduce inflammation and kill acne-causing bacteria.</w:t>
      </w:r>
    </w:p>
    <w:p w14:paraId="0893172D" w14:textId="77777777" w:rsidR="002D69D6" w:rsidRDefault="00000000">
      <w:pPr>
        <w:numPr>
          <w:ilvl w:val="0"/>
          <w:numId w:val="11"/>
        </w:num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hyperlink r:id="rId19" w:history="1">
        <w:proofErr w:type="spellStart"/>
        <w:r>
          <w:rPr>
            <w:rFonts w:ascii="Liberation Serif Regular" w:eastAsia="Liberation Serif Regular" w:hAnsi="Liberation Serif Regular" w:cs="Liberation Serif Regular"/>
            <w:color w:val="1155CC"/>
            <w:u w:val="single"/>
          </w:rPr>
          <w:t>PanOxyl</w:t>
        </w:r>
        <w:proofErr w:type="spellEnd"/>
        <w:r>
          <w:rPr>
            <w:rFonts w:ascii="Liberation Serif Regular" w:eastAsia="Liberation Serif Regular" w:hAnsi="Liberation Serif Regular" w:cs="Liberation Serif Regular"/>
            <w:color w:val="1155CC"/>
            <w:u w:val="single"/>
          </w:rPr>
          <w:t xml:space="preserve"> 4% Acne Creamy Wash</w:t>
        </w:r>
      </w:hyperlink>
      <w:r>
        <w:rPr>
          <w:rFonts w:ascii="Liberation Serif Regular" w:eastAsia="Liberation Serif Regular" w:hAnsi="Liberation Serif Regular" w:cs="Liberation Serif Regular"/>
          <w:color w:val="000000"/>
        </w:rPr>
        <w:t>: For daily maintenance of clear skin, this creamy cleanser contains a lower concentration of benzoyl peroxide to gently treat and prevent acne without causing dryness.</w:t>
      </w:r>
    </w:p>
    <w:p w14:paraId="0DECDDE9" w14:textId="77777777" w:rsidR="002D69D6" w:rsidRDefault="00000000">
      <w:pPr>
        <w:numPr>
          <w:ilvl w:val="0"/>
          <w:numId w:val="11"/>
        </w:num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hyperlink r:id="rId20" w:history="1">
        <w:proofErr w:type="spellStart"/>
        <w:r>
          <w:rPr>
            <w:rFonts w:ascii="Liberation Serif Regular" w:eastAsia="Liberation Serif Regular" w:hAnsi="Liberation Serif Regular" w:cs="Liberation Serif Regular"/>
            <w:color w:val="1155CC"/>
            <w:u w:val="single"/>
          </w:rPr>
          <w:t>PanOxyl</w:t>
        </w:r>
        <w:proofErr w:type="spellEnd"/>
        <w:r>
          <w:rPr>
            <w:rFonts w:ascii="Liberation Serif Regular" w:eastAsia="Liberation Serif Regular" w:hAnsi="Liberation Serif Regular" w:cs="Liberation Serif Regular"/>
            <w:color w:val="1155CC"/>
            <w:u w:val="single"/>
          </w:rPr>
          <w:t xml:space="preserve"> 10% Acne Treatment Bar</w:t>
        </w:r>
      </w:hyperlink>
      <w:r>
        <w:rPr>
          <w:rFonts w:ascii="Liberation Serif Regular" w:eastAsia="Liberation Serif Regular" w:hAnsi="Liberation Serif Regular" w:cs="Liberation Serif Regular"/>
          <w:color w:val="000000"/>
        </w:rPr>
        <w:t>: Designed for acne on the face, back, and chest, this soap-free bar helps clear body breakouts while soothing the skin.</w:t>
      </w:r>
    </w:p>
    <w:p w14:paraId="5309EED6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3F1C749D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Other products include </w:t>
      </w:r>
      <w:hyperlink r:id="rId21" w:history="1">
        <w:r>
          <w:rPr>
            <w:rFonts w:ascii="Liberation Serif Regular" w:eastAsia="Liberation Serif Regular" w:hAnsi="Liberation Serif Regular" w:cs="Liberation Serif Regular"/>
            <w:color w:val="1155CC"/>
            <w:u w:val="single"/>
          </w:rPr>
          <w:t>overnight acne patches</w:t>
        </w:r>
      </w:hyperlink>
      <w:r>
        <w:rPr>
          <w:rFonts w:ascii="Liberation Serif Regular" w:eastAsia="Liberation Serif Regular" w:hAnsi="Liberation Serif Regular" w:cs="Liberation Serif Regular"/>
          <w:color w:val="000000"/>
        </w:rPr>
        <w:t xml:space="preserve">, spot treatments, and moisturizers. </w:t>
      </w:r>
    </w:p>
    <w:p w14:paraId="41B281F4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78303C16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Each </w:t>
      </w:r>
      <w:proofErr w:type="spellStart"/>
      <w:r>
        <w:rPr>
          <w:rFonts w:ascii="Liberation Serif Regular" w:eastAsia="Liberation Serif Regular" w:hAnsi="Liberation Serif Regular" w:cs="Liberation Serif Regular"/>
          <w:color w:val="000000"/>
        </w:rPr>
        <w:t>PanOxyl</w:t>
      </w:r>
      <w:proofErr w:type="spellEnd"/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formulation’s goal is to simplify acne care with fast-acting, dermatologist-recommended ingredients that get real results.</w:t>
      </w:r>
    </w:p>
    <w:p w14:paraId="6D7E1F03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1A789C38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As Francine </w:t>
      </w:r>
      <w:proofErr w:type="spellStart"/>
      <w:r>
        <w:rPr>
          <w:rFonts w:ascii="Liberation Serif Regular" w:eastAsia="Liberation Serif Regular" w:hAnsi="Liberation Serif Regular" w:cs="Liberation Serif Regular"/>
          <w:color w:val="000000"/>
        </w:rPr>
        <w:t>Krenicki</w:t>
      </w:r>
      <w:proofErr w:type="spellEnd"/>
      <w:r>
        <w:rPr>
          <w:rFonts w:ascii="Liberation Serif Regular" w:eastAsia="Liberation Serif Regular" w:hAnsi="Liberation Serif Regular" w:cs="Liberation Serif Regular"/>
          <w:color w:val="000000"/>
        </w:rPr>
        <w:t xml:space="preserve">, </w:t>
      </w:r>
      <w:proofErr w:type="spellStart"/>
      <w:r>
        <w:rPr>
          <w:rFonts w:ascii="Liberation Serif Regular" w:eastAsia="Liberation Serif Regular" w:hAnsi="Liberation Serif Regular" w:cs="Liberation Serif Regular"/>
          <w:color w:val="000000"/>
        </w:rPr>
        <w:t>PanOxyl's</w:t>
      </w:r>
      <w:proofErr w:type="spellEnd"/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Senior Vice President put it, "Everybody wants to have clear skin. Your skin is a sign of your health, of your lifestyle. And my motto is if your skin doesn't look and feel right, nothing else matters. Having clear skin – it just makes people feel confident. And when they have interruption and they have chronic acne, they want stuff that really works. And that's what we're known for."</w:t>
      </w:r>
    </w:p>
    <w:p w14:paraId="200DDA00" w14:textId="77777777" w:rsidR="002D69D6" w:rsidRDefault="00000000">
      <w:pPr>
        <w:pStyle w:val="Heading2"/>
        <w:spacing w:before="360" w:after="120"/>
        <w:jc w:val="center"/>
        <w:rPr>
          <w:rFonts w:ascii="Liberation Serif Regular" w:eastAsia="Liberation Serif Regular" w:hAnsi="Liberation Serif Regular" w:cs="Liberation Serif Regular"/>
          <w:i/>
          <w:sz w:val="24"/>
        </w:rPr>
      </w:pPr>
      <w:proofErr w:type="spellStart"/>
      <w:r>
        <w:rPr>
          <w:rFonts w:ascii="Liberation Serif Regular" w:eastAsia="Liberation Serif Regular" w:hAnsi="Liberation Serif Regular" w:cs="Liberation Serif Regular"/>
          <w:b w:val="0"/>
          <w:i/>
          <w:color w:val="000000"/>
          <w:sz w:val="24"/>
        </w:rPr>
        <w:lastRenderedPageBreak/>
        <w:t>Panoxyl’s</w:t>
      </w:r>
      <w:proofErr w:type="spellEnd"/>
      <w:r>
        <w:rPr>
          <w:rFonts w:ascii="Liberation Serif Regular" w:eastAsia="Liberation Serif Regular" w:hAnsi="Liberation Serif Regular" w:cs="Liberation Serif Regular"/>
          <w:b w:val="0"/>
          <w:i/>
          <w:color w:val="000000"/>
          <w:sz w:val="24"/>
        </w:rPr>
        <w:t xml:space="preserve"> science-backed approach to acne solutions</w:t>
      </w:r>
      <w:bookmarkStart w:id="4" w:name="_Tocyo7xngf2nsai"/>
      <w:bookmarkEnd w:id="4"/>
    </w:p>
    <w:p w14:paraId="4E70FAAE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proofErr w:type="spellStart"/>
      <w:r>
        <w:rPr>
          <w:rFonts w:ascii="Liberation Serif Regular" w:eastAsia="Liberation Serif Regular" w:hAnsi="Liberation Serif Regular" w:cs="Liberation Serif Regular"/>
          <w:color w:val="000000"/>
        </w:rPr>
        <w:t>PanOxyl</w:t>
      </w:r>
      <w:proofErr w:type="spellEnd"/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has a rigorous, science-based approach to developing its over-the-counter acne solutions:</w:t>
      </w:r>
    </w:p>
    <w:p w14:paraId="5F4DC664" w14:textId="77777777" w:rsidR="002D69D6" w:rsidRDefault="00000000">
      <w:pPr>
        <w:numPr>
          <w:ilvl w:val="0"/>
          <w:numId w:val="12"/>
        </w:num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b/>
          <w:color w:val="000000"/>
        </w:rPr>
        <w:t>Clinically Tested Formulas</w:t>
      </w: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: All </w:t>
      </w:r>
      <w:proofErr w:type="spellStart"/>
      <w:r>
        <w:rPr>
          <w:rFonts w:ascii="Liberation Serif Regular" w:eastAsia="Liberation Serif Regular" w:hAnsi="Liberation Serif Regular" w:cs="Liberation Serif Regular"/>
          <w:color w:val="000000"/>
        </w:rPr>
        <w:t>PanOxyl</w:t>
      </w:r>
      <w:proofErr w:type="spellEnd"/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products undergo independent clinical testing to ensure safety and effectiveness. Controlled studies back the performance claims.</w:t>
      </w:r>
    </w:p>
    <w:p w14:paraId="45C0DAB8" w14:textId="77777777" w:rsidR="002D69D6" w:rsidRDefault="00000000">
      <w:pPr>
        <w:numPr>
          <w:ilvl w:val="0"/>
          <w:numId w:val="12"/>
        </w:num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b/>
          <w:color w:val="000000"/>
        </w:rPr>
        <w:t>FDA Compliant</w:t>
      </w: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: As an over-the-counter acne brand, </w:t>
      </w:r>
      <w:proofErr w:type="spellStart"/>
      <w:r>
        <w:rPr>
          <w:rFonts w:ascii="Liberation Serif Regular" w:eastAsia="Liberation Serif Regular" w:hAnsi="Liberation Serif Regular" w:cs="Liberation Serif Regular"/>
          <w:color w:val="000000"/>
        </w:rPr>
        <w:t>PanOxyl</w:t>
      </w:r>
      <w:proofErr w:type="spellEnd"/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complies fully with FDA regulations and guidelines for acne treatments. Its products are regulated as safe drugs.</w:t>
      </w:r>
    </w:p>
    <w:p w14:paraId="1293B05E" w14:textId="77777777" w:rsidR="002D69D6" w:rsidRDefault="00000000">
      <w:pPr>
        <w:numPr>
          <w:ilvl w:val="0"/>
          <w:numId w:val="12"/>
        </w:num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b/>
          <w:color w:val="000000"/>
        </w:rPr>
        <w:t>Dermatologist Recommended</w:t>
      </w:r>
      <w:r>
        <w:rPr>
          <w:rFonts w:ascii="Liberation Serif Regular" w:eastAsia="Liberation Serif Regular" w:hAnsi="Liberation Serif Regular" w:cs="Liberation Serif Regular"/>
          <w:color w:val="000000"/>
        </w:rPr>
        <w:t>: The brand's formulas and ingredients are recommended by dermatologists for their proven ability to treat acne based on solid research.</w:t>
      </w:r>
    </w:p>
    <w:p w14:paraId="46E1D2BA" w14:textId="77777777" w:rsidR="002D69D6" w:rsidRDefault="00000000">
      <w:pPr>
        <w:numPr>
          <w:ilvl w:val="0"/>
          <w:numId w:val="12"/>
        </w:num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b/>
          <w:color w:val="000000"/>
        </w:rPr>
        <w:t>Innovative Developments</w:t>
      </w: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: </w:t>
      </w:r>
      <w:proofErr w:type="spellStart"/>
      <w:r>
        <w:rPr>
          <w:rFonts w:ascii="Liberation Serif Regular" w:eastAsia="Liberation Serif Regular" w:hAnsi="Liberation Serif Regular" w:cs="Liberation Serif Regular"/>
          <w:color w:val="000000"/>
        </w:rPr>
        <w:t>PanOxyl</w:t>
      </w:r>
      <w:proofErr w:type="spellEnd"/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continually works to improve its products through new delivery systems, combination therapies, and next-generation ingredients to advance acne care.</w:t>
      </w:r>
    </w:p>
    <w:p w14:paraId="605DF579" w14:textId="77777777" w:rsidR="002D69D6" w:rsidRDefault="00000000">
      <w:pPr>
        <w:numPr>
          <w:ilvl w:val="0"/>
          <w:numId w:val="12"/>
        </w:num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b/>
          <w:color w:val="000000"/>
        </w:rPr>
        <w:t>Consumer Insights</w:t>
      </w: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: Feedback from real </w:t>
      </w:r>
      <w:proofErr w:type="spellStart"/>
      <w:r>
        <w:rPr>
          <w:rFonts w:ascii="Liberation Serif Regular" w:eastAsia="Liberation Serif Regular" w:hAnsi="Liberation Serif Regular" w:cs="Liberation Serif Regular"/>
          <w:color w:val="000000"/>
        </w:rPr>
        <w:t>PanOxyl</w:t>
      </w:r>
      <w:proofErr w:type="spellEnd"/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users helps inform the development of products that meet consumer needs and preferences in acne treatment.</w:t>
      </w:r>
    </w:p>
    <w:p w14:paraId="0F9EFCE0" w14:textId="77777777" w:rsidR="002D69D6" w:rsidRDefault="00000000">
      <w:pPr>
        <w:pStyle w:val="Heading2"/>
        <w:spacing w:before="360" w:after="120"/>
        <w:jc w:val="center"/>
        <w:rPr>
          <w:rFonts w:ascii="Liberation Serif Regular" w:eastAsia="Liberation Serif Regular" w:hAnsi="Liberation Serif Regular" w:cs="Liberation Serif Regular"/>
          <w:i/>
          <w:sz w:val="24"/>
        </w:rPr>
      </w:pPr>
      <w:r>
        <w:rPr>
          <w:rFonts w:ascii="Liberation Serif Regular" w:eastAsia="Liberation Serif Regular" w:hAnsi="Liberation Serif Regular" w:cs="Liberation Serif Regular"/>
          <w:b w:val="0"/>
          <w:i/>
          <w:color w:val="000000"/>
          <w:sz w:val="24"/>
        </w:rPr>
        <w:t>Treating both the physical and emotional effects of acne</w:t>
      </w:r>
      <w:bookmarkStart w:id="5" w:name="_Tocoxinpk2k95lc"/>
      <w:bookmarkEnd w:id="5"/>
    </w:p>
    <w:p w14:paraId="6157CFA6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>While acne is often thought of as just a superficial skin problem, its emotional impacts run much deeper. There is a vital need for acne solutions that work reliably without prescriptions or complicated routines.</w:t>
      </w:r>
    </w:p>
    <w:p w14:paraId="00C60EF1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4937DBC9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>Despite its commonality, acne is difficult to treat and prevent for many teens. A lot of the over-the-counter options only address part of the acne cycle rather than taking a full spectrum approach.</w:t>
      </w:r>
    </w:p>
    <w:p w14:paraId="7EF79C9D" w14:textId="77777777" w:rsidR="002D69D6" w:rsidRDefault="002D69D6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</w:p>
    <w:p w14:paraId="7C401C3B" w14:textId="77777777" w:rsidR="002D69D6" w:rsidRDefault="00000000">
      <w:pPr>
        <w:spacing w:after="0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This underscores the need for solutions like </w:t>
      </w:r>
      <w:proofErr w:type="spellStart"/>
      <w:r>
        <w:rPr>
          <w:rFonts w:ascii="Liberation Serif Regular" w:eastAsia="Liberation Serif Regular" w:hAnsi="Liberation Serif Regular" w:cs="Liberation Serif Regular"/>
          <w:color w:val="000000"/>
        </w:rPr>
        <w:t>PanOxyl</w:t>
      </w:r>
      <w:proofErr w:type="spellEnd"/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that combine proven ingredients to both clear existing breakouts and stop new ones from developing. Attacking acne at its root causes with science-backed formulations, brands like </w:t>
      </w:r>
      <w:proofErr w:type="spellStart"/>
      <w:r>
        <w:rPr>
          <w:rFonts w:ascii="Liberation Serif Regular" w:eastAsia="Liberation Serif Regular" w:hAnsi="Liberation Serif Regular" w:cs="Liberation Serif Regular"/>
          <w:color w:val="000000"/>
        </w:rPr>
        <w:t>PanOxyl</w:t>
      </w:r>
      <w:proofErr w:type="spellEnd"/>
      <w:r>
        <w:rPr>
          <w:rFonts w:ascii="Liberation Serif Regular" w:eastAsia="Liberation Serif Regular" w:hAnsi="Liberation Serif Regular" w:cs="Liberation Serif Regular"/>
          <w:color w:val="000000"/>
        </w:rPr>
        <w:t xml:space="preserve"> are making simple, effective acne treatment more accessible.</w:t>
      </w:r>
    </w:p>
    <w:p w14:paraId="42880489" w14:textId="77777777" w:rsidR="002D69D6" w:rsidRDefault="002D69D6">
      <w:pPr>
        <w:spacing w:after="0" w:line="336" w:lineRule="auto"/>
        <w:rPr>
          <w:rFonts w:ascii="Liberation Serif Regular" w:eastAsia="Liberation Serif Regular" w:hAnsi="Liberation Serif Regular" w:cs="Liberation Serif Regular"/>
          <w:color w:val="000000"/>
          <w:sz w:val="22"/>
        </w:rPr>
      </w:pPr>
    </w:p>
    <w:p w14:paraId="7722D468" w14:textId="77777777" w:rsidR="002D69D6" w:rsidRDefault="00000000">
      <w:pPr>
        <w:spacing w:after="0" w:line="480" w:lineRule="auto"/>
        <w:rPr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>For further reading:</w:t>
      </w:r>
    </w:p>
    <w:p w14:paraId="0E3B956B" w14:textId="77777777" w:rsidR="002D69D6" w:rsidRDefault="00000000">
      <w:pPr>
        <w:spacing w:after="0" w:line="480" w:lineRule="auto"/>
        <w:rPr>
          <w:rFonts w:ascii="Liberation Serif Regular" w:eastAsia="Liberation Serif Regular" w:hAnsi="Liberation Serif Regular" w:cs="Liberation Serif Regular"/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PubMed Central - </w:t>
      </w:r>
      <w:hyperlink r:id="rId22" w:history="1">
        <w:r>
          <w:rPr>
            <w:rFonts w:ascii="Liberation Serif Regular" w:eastAsia="Liberation Serif Regular" w:hAnsi="Liberation Serif Regular" w:cs="Liberation Serif Regular"/>
            <w:color w:val="1155CC"/>
            <w:u w:val="single"/>
            <w:shd w:val="clear" w:color="auto" w:fill="FFFFFF"/>
          </w:rPr>
          <w:t>The science and art of treating acne in adolescence</w:t>
        </w:r>
      </w:hyperlink>
    </w:p>
    <w:p w14:paraId="1EDFD243" w14:textId="77777777" w:rsidR="002D69D6" w:rsidRDefault="00000000">
      <w:pPr>
        <w:pStyle w:val="Heading1"/>
        <w:shd w:val="clear" w:color="auto" w:fill="FFFFFF"/>
        <w:spacing w:after="0" w:line="480" w:lineRule="auto"/>
        <w:rPr>
          <w:rFonts w:ascii="Liberation Serif Regular" w:eastAsia="Liberation Serif Regular" w:hAnsi="Liberation Serif Regular" w:cs="Liberation Serif Regular"/>
          <w:sz w:val="24"/>
        </w:rPr>
      </w:pPr>
      <w:r>
        <w:rPr>
          <w:rFonts w:ascii="Liberation Serif Regular" w:eastAsia="Liberation Serif Regular" w:hAnsi="Liberation Serif Regular" w:cs="Liberation Serif Regular"/>
          <w:b w:val="0"/>
          <w:color w:val="000000"/>
          <w:sz w:val="24"/>
          <w:shd w:val="clear" w:color="auto" w:fill="FFFFFF"/>
        </w:rPr>
        <w:t xml:space="preserve">PubMed Central - </w:t>
      </w:r>
      <w:hyperlink r:id="rId23" w:history="1">
        <w:r>
          <w:rPr>
            <w:rFonts w:ascii="Liberation Serif Regular" w:eastAsia="Liberation Serif Regular" w:hAnsi="Liberation Serif Regular" w:cs="Liberation Serif Regular"/>
            <w:b w:val="0"/>
            <w:color w:val="1155CC"/>
            <w:sz w:val="24"/>
            <w:u w:val="single"/>
            <w:shd w:val="clear" w:color="auto" w:fill="FFFFFF"/>
          </w:rPr>
          <w:t>What is the Role of Benzoyl Peroxide Cleansers in Acne Management?</w:t>
        </w:r>
      </w:hyperlink>
      <w:bookmarkStart w:id="6" w:name="_Tocpuc193vm6r5w"/>
      <w:bookmarkEnd w:id="6"/>
    </w:p>
    <w:p w14:paraId="0B920426" w14:textId="77777777" w:rsidR="002D69D6" w:rsidRDefault="00000000">
      <w:pPr>
        <w:spacing w:after="0" w:line="480" w:lineRule="auto"/>
        <w:rPr>
          <w:color w:val="000000"/>
        </w:rPr>
      </w:pPr>
      <w:r>
        <w:rPr>
          <w:rFonts w:ascii="Liberation Serif Regular" w:eastAsia="Liberation Serif Regular" w:hAnsi="Liberation Serif Regular" w:cs="Liberation Serif Regular"/>
          <w:color w:val="000000"/>
        </w:rPr>
        <w:t xml:space="preserve">American Academy of Dermatology - </w:t>
      </w:r>
      <w:hyperlink r:id="rId24" w:history="1">
        <w:r>
          <w:rPr>
            <w:rFonts w:ascii="Liberation Serif Regular" w:eastAsia="Liberation Serif Regular" w:hAnsi="Liberation Serif Regular" w:cs="Liberation Serif Regular"/>
            <w:color w:val="1155CC"/>
            <w:u w:val="single"/>
            <w:shd w:val="clear" w:color="auto" w:fill="FFFFFF"/>
          </w:rPr>
          <w:t>Acne can affect more than your skin</w:t>
        </w:r>
      </w:hyperlink>
    </w:p>
    <w:p w14:paraId="68D6F20C" w14:textId="77777777" w:rsidR="002D69D6" w:rsidRDefault="002D69D6">
      <w:pPr>
        <w:spacing w:after="0"/>
        <w:rPr>
          <w:rFonts w:ascii="Arimo Regular" w:eastAsia="Arimo Regular" w:hAnsi="Arimo Regular" w:cs="Arimo Regular"/>
          <w:i/>
          <w:color w:val="000000"/>
          <w:sz w:val="21"/>
        </w:rPr>
      </w:pPr>
    </w:p>
    <w:sectPr w:rsidR="002D69D6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B0D0A" w14:textId="77777777" w:rsidR="00A0469D" w:rsidRDefault="00A0469D">
      <w:pPr>
        <w:spacing w:after="0" w:line="240" w:lineRule="auto"/>
      </w:pPr>
      <w:r>
        <w:separator/>
      </w:r>
    </w:p>
  </w:endnote>
  <w:endnote w:type="continuationSeparator" w:id="0">
    <w:p w14:paraId="770C4F12" w14:textId="77777777" w:rsidR="00A0469D" w:rsidRDefault="00A0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Regular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 Regular">
    <w:charset w:val="00"/>
    <w:family w:val="auto"/>
    <w:pitch w:val="default"/>
  </w:font>
  <w:font w:name="Liberation Serif Bold">
    <w:panose1 w:val="02020803070505020304"/>
    <w:charset w:val="00"/>
    <w:family w:val="auto"/>
    <w:pitch w:val="default"/>
  </w:font>
  <w:font w:name="Arimo Regula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045D" w14:textId="77777777" w:rsidR="002D69D6" w:rsidRDefault="002D69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CFD94" w14:textId="77777777" w:rsidR="00A0469D" w:rsidRDefault="00A0469D">
      <w:pPr>
        <w:spacing w:after="0" w:line="240" w:lineRule="auto"/>
      </w:pPr>
      <w:r>
        <w:separator/>
      </w:r>
    </w:p>
  </w:footnote>
  <w:footnote w:type="continuationSeparator" w:id="0">
    <w:p w14:paraId="43A2E0B6" w14:textId="77777777" w:rsidR="00A0469D" w:rsidRDefault="00A04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4066" w14:textId="77777777" w:rsidR="002D69D6" w:rsidRDefault="002D69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209"/>
    <w:multiLevelType w:val="multilevel"/>
    <w:tmpl w:val="9360616C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" w15:restartNumberingAfterBreak="0">
    <w:nsid w:val="05D20058"/>
    <w:multiLevelType w:val="multilevel"/>
    <w:tmpl w:val="CFA6ABB4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2" w15:restartNumberingAfterBreak="0">
    <w:nsid w:val="0E01797B"/>
    <w:multiLevelType w:val="multilevel"/>
    <w:tmpl w:val="85B6FE8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3" w15:restartNumberingAfterBreak="0">
    <w:nsid w:val="0E8F2A6E"/>
    <w:multiLevelType w:val="multilevel"/>
    <w:tmpl w:val="F6B634C4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4" w15:restartNumberingAfterBreak="0">
    <w:nsid w:val="118437E0"/>
    <w:multiLevelType w:val="multilevel"/>
    <w:tmpl w:val="8C32D34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14F82F67"/>
    <w:multiLevelType w:val="multilevel"/>
    <w:tmpl w:val="9A8C7E2A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6" w15:restartNumberingAfterBreak="0">
    <w:nsid w:val="26EC64D3"/>
    <w:multiLevelType w:val="multilevel"/>
    <w:tmpl w:val="91FE4CD6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7" w15:restartNumberingAfterBreak="0">
    <w:nsid w:val="27E5301B"/>
    <w:multiLevelType w:val="multilevel"/>
    <w:tmpl w:val="8370F3B6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8" w15:restartNumberingAfterBreak="0">
    <w:nsid w:val="2BF5048D"/>
    <w:multiLevelType w:val="multilevel"/>
    <w:tmpl w:val="AFC6CC52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9" w15:restartNumberingAfterBreak="0">
    <w:nsid w:val="2CE86CAD"/>
    <w:multiLevelType w:val="multilevel"/>
    <w:tmpl w:val="FA346272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0" w15:restartNumberingAfterBreak="0">
    <w:nsid w:val="35C46A98"/>
    <w:multiLevelType w:val="multilevel"/>
    <w:tmpl w:val="2AB2504E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1" w15:restartNumberingAfterBreak="0">
    <w:nsid w:val="3BC108F4"/>
    <w:multiLevelType w:val="multilevel"/>
    <w:tmpl w:val="47A032D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2" w15:restartNumberingAfterBreak="0">
    <w:nsid w:val="3BD6355A"/>
    <w:multiLevelType w:val="multilevel"/>
    <w:tmpl w:val="1D908C84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3" w15:restartNumberingAfterBreak="0">
    <w:nsid w:val="48CB5252"/>
    <w:multiLevelType w:val="multilevel"/>
    <w:tmpl w:val="C6EE1EA2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4" w15:restartNumberingAfterBreak="0">
    <w:nsid w:val="4B6D5384"/>
    <w:multiLevelType w:val="multilevel"/>
    <w:tmpl w:val="8580266E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5" w15:restartNumberingAfterBreak="0">
    <w:nsid w:val="50180065"/>
    <w:multiLevelType w:val="multilevel"/>
    <w:tmpl w:val="890059F4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6" w15:restartNumberingAfterBreak="0">
    <w:nsid w:val="52721F53"/>
    <w:multiLevelType w:val="multilevel"/>
    <w:tmpl w:val="E3E45F2C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7" w15:restartNumberingAfterBreak="0">
    <w:nsid w:val="52A83B3E"/>
    <w:multiLevelType w:val="multilevel"/>
    <w:tmpl w:val="1950709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8" w15:restartNumberingAfterBreak="0">
    <w:nsid w:val="66E47E68"/>
    <w:multiLevelType w:val="multilevel"/>
    <w:tmpl w:val="43487F9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9" w15:restartNumberingAfterBreak="0">
    <w:nsid w:val="674E62C3"/>
    <w:multiLevelType w:val="multilevel"/>
    <w:tmpl w:val="4AE82D6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20" w15:restartNumberingAfterBreak="0">
    <w:nsid w:val="70762106"/>
    <w:multiLevelType w:val="multilevel"/>
    <w:tmpl w:val="1E10C85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21" w15:restartNumberingAfterBreak="0">
    <w:nsid w:val="74F11111"/>
    <w:multiLevelType w:val="multilevel"/>
    <w:tmpl w:val="C70A5D5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22" w15:restartNumberingAfterBreak="0">
    <w:nsid w:val="7C10536B"/>
    <w:multiLevelType w:val="multilevel"/>
    <w:tmpl w:val="0CEE89CC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num w:numId="1" w16cid:durableId="437407011">
    <w:abstractNumId w:val="7"/>
  </w:num>
  <w:num w:numId="2" w16cid:durableId="524486844">
    <w:abstractNumId w:val="12"/>
  </w:num>
  <w:num w:numId="3" w16cid:durableId="1061633738">
    <w:abstractNumId w:val="20"/>
  </w:num>
  <w:num w:numId="4" w16cid:durableId="1095906668">
    <w:abstractNumId w:val="0"/>
  </w:num>
  <w:num w:numId="5" w16cid:durableId="1302270330">
    <w:abstractNumId w:val="19"/>
  </w:num>
  <w:num w:numId="6" w16cid:durableId="1728411882">
    <w:abstractNumId w:val="10"/>
  </w:num>
  <w:num w:numId="7" w16cid:durableId="749352490">
    <w:abstractNumId w:val="8"/>
  </w:num>
  <w:num w:numId="8" w16cid:durableId="1017927577">
    <w:abstractNumId w:val="13"/>
  </w:num>
  <w:num w:numId="9" w16cid:durableId="103816807">
    <w:abstractNumId w:val="9"/>
  </w:num>
  <w:num w:numId="10" w16cid:durableId="916986915">
    <w:abstractNumId w:val="4"/>
  </w:num>
  <w:num w:numId="11" w16cid:durableId="730151994">
    <w:abstractNumId w:val="21"/>
  </w:num>
  <w:num w:numId="12" w16cid:durableId="803741816">
    <w:abstractNumId w:val="6"/>
  </w:num>
  <w:num w:numId="13" w16cid:durableId="5058884">
    <w:abstractNumId w:val="3"/>
  </w:num>
  <w:num w:numId="14" w16cid:durableId="1607931168">
    <w:abstractNumId w:val="15"/>
  </w:num>
  <w:num w:numId="15" w16cid:durableId="114718647">
    <w:abstractNumId w:val="14"/>
  </w:num>
  <w:num w:numId="16" w16cid:durableId="1186166475">
    <w:abstractNumId w:val="18"/>
  </w:num>
  <w:num w:numId="17" w16cid:durableId="353044217">
    <w:abstractNumId w:val="22"/>
  </w:num>
  <w:num w:numId="18" w16cid:durableId="303893233">
    <w:abstractNumId w:val="1"/>
  </w:num>
  <w:num w:numId="19" w16cid:durableId="961499837">
    <w:abstractNumId w:val="11"/>
  </w:num>
  <w:num w:numId="20" w16cid:durableId="1825969224">
    <w:abstractNumId w:val="5"/>
  </w:num>
  <w:num w:numId="21" w16cid:durableId="1404595717">
    <w:abstractNumId w:val="17"/>
  </w:num>
  <w:num w:numId="22" w16cid:durableId="2103917826">
    <w:abstractNumId w:val="2"/>
  </w:num>
  <w:num w:numId="23" w16cid:durableId="12995300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9D6"/>
    <w:rsid w:val="002D69D6"/>
    <w:rsid w:val="00854D2F"/>
    <w:rsid w:val="00A0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A8670"/>
  <w15:docId w15:val="{046D65E8-A819-4284-A00F-81A7DF11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000000" w:themeColor="text1"/>
        <w:sz w:val="24"/>
        <w:lang w:val="en-CA" w:eastAsia="en-CA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200" w:line="240" w:lineRule="auto"/>
      <w:outlineLvl w:val="0"/>
    </w:pPr>
    <w:rPr>
      <w:rFonts w:asciiTheme="majorHAnsi" w:eastAsiaTheme="majorHAnsi" w:hAnsiTheme="majorHAnsi" w:cstheme="majorHAnsi"/>
      <w:b/>
      <w:color w:val="0D0D0D" w:themeColor="text1" w:themeTint="F2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after="160"/>
      <w:outlineLvl w:val="1"/>
    </w:pPr>
    <w:rPr>
      <w:rFonts w:asciiTheme="majorHAnsi" w:eastAsiaTheme="majorHAnsi" w:hAnsiTheme="majorHAnsi" w:cstheme="majorHAnsi"/>
      <w:b/>
      <w:sz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after="160"/>
      <w:outlineLvl w:val="2"/>
    </w:pPr>
    <w:rPr>
      <w:rFonts w:asciiTheme="majorHAnsi" w:eastAsiaTheme="majorHAnsi" w:hAnsiTheme="majorHAnsi" w:cstheme="majorHAnsi"/>
      <w:b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160"/>
      <w:outlineLvl w:val="3"/>
    </w:pPr>
    <w:rPr>
      <w:rFonts w:asciiTheme="majorHAnsi" w:eastAsiaTheme="majorHAnsi" w:hAnsiTheme="majorHAnsi" w:cstheme="majorHAnsi"/>
      <w:b/>
      <w:i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top w:val="none" w:sz="0" w:space="0" w:color="000000" w:themeColor="text1"/>
        <w:left w:val="none" w:sz="0" w:space="3" w:color="000000" w:themeColor="text1"/>
        <w:bottom w:val="none" w:sz="0" w:space="0" w:color="000000" w:themeColor="text1"/>
        <w:right w:val="none" w:sz="0" w:space="3" w:color="000000" w:themeColor="text1"/>
      </w:pBdr>
      <w:shd w:val="clear" w:color="auto" w:fill="404040" w:themeFill="text1" w:themeFillTint="BF"/>
      <w:spacing w:after="160" w:line="312" w:lineRule="auto"/>
      <w:outlineLvl w:val="4"/>
    </w:pPr>
    <w:rPr>
      <w:rFonts w:asciiTheme="majorHAnsi" w:eastAsiaTheme="majorHAnsi" w:hAnsiTheme="majorHAnsi" w:cstheme="majorHAnsi"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120"/>
      <w:outlineLvl w:val="5"/>
    </w:pPr>
    <w:rPr>
      <w:rFonts w:asciiTheme="majorHAnsi" w:eastAsiaTheme="majorHAnsi" w:hAnsiTheme="majorHAnsi" w:cstheme="majorHAnsi"/>
      <w:i/>
      <w:sz w:val="22"/>
      <w:u w:val="single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pPr>
      <w:spacing w:before="40"/>
      <w:outlineLvl w:val="6"/>
    </w:pPr>
    <w:rPr>
      <w:rFonts w:asciiTheme="majorHAnsi" w:eastAsiaTheme="majorHAnsi" w:hAnsiTheme="majorHAnsi" w:cstheme="majorHAnsi"/>
      <w:i/>
      <w:color w:val="13397E" w:themeColor="accent1" w:themeShade="7F"/>
      <w:sz w:val="21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pPr>
      <w:spacing w:before="40"/>
      <w:outlineLvl w:val="7"/>
    </w:pPr>
    <w:rPr>
      <w:rFonts w:asciiTheme="majorHAnsi" w:eastAsiaTheme="majorHAnsi" w:hAnsiTheme="majorHAnsi" w:cstheme="majorHAnsi"/>
      <w:b/>
      <w:color w:val="26543D" w:themeColor="text2"/>
      <w:sz w:val="21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pPr>
      <w:spacing w:before="40"/>
      <w:outlineLvl w:val="8"/>
    </w:pPr>
    <w:rPr>
      <w:rFonts w:asciiTheme="majorHAnsi" w:eastAsiaTheme="majorHAnsi" w:hAnsiTheme="majorHAnsi" w:cstheme="majorHAnsi"/>
      <w:b/>
      <w:i/>
      <w:color w:val="26543D" w:themeColor="text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360" w:line="240" w:lineRule="auto"/>
    </w:pPr>
    <w:rPr>
      <w:rFonts w:asciiTheme="majorHAnsi" w:eastAsiaTheme="majorHAnsi" w:hAnsiTheme="majorHAnsi" w:cstheme="majorHAnsi"/>
      <w:b/>
      <w:color w:val="1D57BE" w:themeColor="accent1" w:themeShade="BF"/>
      <w:spacing w:val="-10"/>
      <w:sz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480" w:line="240" w:lineRule="auto"/>
    </w:pPr>
    <w:rPr>
      <w:b/>
      <w:i/>
      <w:color w:val="404040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none" w:sz="0" w:space="7" w:color="000000"/>
        <w:left w:val="single" w:sz="24" w:space="7" w:color="1D57BE" w:themeColor="accent1" w:themeShade="BF"/>
        <w:bottom w:val="none" w:sz="0" w:space="7" w:color="000000"/>
      </w:pBdr>
      <w:shd w:val="clear" w:color="auto" w:fill="D9E4F9" w:themeFill="accent1" w:themeFillTint="33"/>
      <w:spacing w:after="360" w:line="312" w:lineRule="auto"/>
    </w:pPr>
  </w:style>
  <w:style w:type="paragraph" w:styleId="IntenseQuote">
    <w:name w:val="Intense Quote"/>
    <w:basedOn w:val="Normal"/>
    <w:next w:val="Normal"/>
    <w:uiPriority w:val="1"/>
    <w:unhideWhenUsed/>
    <w:qFormat/>
    <w:pPr>
      <w:pBdr>
        <w:left w:val="single" w:sz="24" w:space="0" w:color="447DE2" w:themeColor="accent1"/>
      </w:pBdr>
      <w:spacing w:before="100" w:line="300" w:lineRule="auto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</w:style>
  <w:style w:type="paragraph" w:styleId="ListParagraph">
    <w:name w:val="List Paragraph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DE2" w:themeColor="accent1"/>
      <w:sz w:val="22"/>
    </w:rPr>
  </w:style>
  <w:style w:type="paragraph" w:styleId="NoSpacing">
    <w:name w:val="No Spacing"/>
    <w:basedOn w:val="Normal"/>
    <w:next w:val="Normal"/>
    <w:uiPriority w:val="1"/>
    <w:unhideWhenUsed/>
    <w:qFormat/>
    <w:p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1"/>
    <w:unhideWhenUsed/>
    <w:qFormat/>
    <w:rPr>
      <w:rFonts w:asciiTheme="majorHAnsi" w:eastAsiaTheme="majorHAnsi" w:hAnsiTheme="majorHAnsi" w:cstheme="majorHAnsi"/>
      <w:b/>
      <w:i/>
      <w:color w:val="000000" w:themeColor="text1"/>
      <w:sz w:val="28"/>
    </w:rPr>
  </w:style>
  <w:style w:type="character" w:customStyle="1" w:styleId="Heading9Char">
    <w:name w:val="Heading 9 Char"/>
    <w:basedOn w:val="DefaultParagraphFont"/>
    <w:link w:val="Heading9"/>
    <w:uiPriority w:val="1"/>
    <w:unhideWhenUsed/>
    <w:qFormat/>
    <w:rPr>
      <w:rFonts w:asciiTheme="majorHAnsi" w:eastAsiaTheme="majorHAnsi" w:hAnsiTheme="majorHAnsi" w:cstheme="majorHAnsi"/>
      <w:b/>
      <w:i/>
      <w:color w:val="26543D" w:themeColor="text2"/>
      <w:sz w:val="21"/>
    </w:rPr>
  </w:style>
  <w:style w:type="character" w:customStyle="1" w:styleId="SubtitleChar">
    <w:name w:val="Subtitle Char"/>
    <w:basedOn w:val="DefaultParagraphFont"/>
    <w:link w:val="Subtitle"/>
    <w:uiPriority w:val="1"/>
    <w:unhideWhenUsed/>
    <w:qFormat/>
    <w:rPr>
      <w:rFonts w:asciiTheme="minorHAnsi" w:eastAsiaTheme="minorHAnsi" w:hAnsiTheme="minorHAnsi" w:cstheme="minorHAnsi"/>
      <w:b/>
      <w:i/>
      <w:color w:val="404040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unhideWhenUsed/>
    <w:qFormat/>
    <w:rPr>
      <w:rFonts w:asciiTheme="majorHAnsi" w:eastAsiaTheme="majorHAnsi" w:hAnsiTheme="majorHAnsi" w:cstheme="majorHAnsi"/>
      <w:b/>
      <w:color w:val="000000" w:themeColor="text1"/>
      <w:sz w:val="36"/>
    </w:rPr>
  </w:style>
  <w:style w:type="character" w:customStyle="1" w:styleId="Heading8Char">
    <w:name w:val="Heading 8 Char"/>
    <w:basedOn w:val="DefaultParagraphFont"/>
    <w:link w:val="Heading8"/>
    <w:uiPriority w:val="1"/>
    <w:unhideWhenUsed/>
    <w:qFormat/>
    <w:rPr>
      <w:rFonts w:asciiTheme="majorHAnsi" w:eastAsiaTheme="majorHAnsi" w:hAnsiTheme="majorHAnsi" w:cstheme="majorHAnsi"/>
      <w:b/>
      <w:color w:val="26543D" w:themeColor="text2"/>
      <w:sz w:val="21"/>
    </w:rPr>
  </w:style>
  <w:style w:type="character" w:customStyle="1" w:styleId="Heading6Char">
    <w:name w:val="Heading 6 Char"/>
    <w:basedOn w:val="DefaultParagraphFont"/>
    <w:link w:val="Heading6"/>
    <w:uiPriority w:val="1"/>
    <w:unhideWhenUsed/>
    <w:qFormat/>
    <w:rPr>
      <w:rFonts w:asciiTheme="majorHAnsi" w:eastAsiaTheme="majorHAnsi" w:hAnsiTheme="majorHAnsi" w:cstheme="majorHAnsi"/>
      <w:i/>
      <w:color w:val="000000" w:themeColor="text1"/>
      <w:sz w:val="22"/>
      <w:u w:val="single"/>
    </w:rPr>
  </w:style>
  <w:style w:type="character" w:styleId="SubtleEmphasis">
    <w:name w:val="Subtle Emphasis"/>
    <w:basedOn w:val="DefaultParagraphFont"/>
    <w:uiPriority w:val="1"/>
    <w:unhideWhenUsed/>
    <w:qFormat/>
    <w:rPr>
      <w:rFonts w:asciiTheme="minorHAnsi" w:eastAsiaTheme="minorHAnsi" w:hAnsiTheme="minorHAnsi" w:cstheme="minorHAnsi"/>
      <w:i/>
      <w:color w:val="C0C0C0" w:themeColor="text1" w:themeTint="3F"/>
      <w:sz w:val="24"/>
    </w:rPr>
  </w:style>
  <w:style w:type="character" w:styleId="Emphasis">
    <w:name w:val="Emphasis"/>
    <w:basedOn w:val="DefaultParagraphFont"/>
    <w:uiPriority w:val="1"/>
    <w:unhideWhenUsed/>
    <w:qFormat/>
    <w:rPr>
      <w:rFonts w:asciiTheme="minorHAnsi" w:eastAsiaTheme="minorHAnsi" w:hAnsiTheme="minorHAnsi" w:cstheme="minorHAnsi"/>
      <w:i/>
      <w:sz w:val="24"/>
    </w:rPr>
  </w:style>
  <w:style w:type="character" w:styleId="IntenseEmphasis">
    <w:name w:val="Intense Emphasis"/>
    <w:basedOn w:val="DefaultParagraphFont"/>
    <w:uiPriority w:val="1"/>
    <w:unhideWhenUsed/>
    <w:qFormat/>
    <w:rPr>
      <w:rFonts w:asciiTheme="minorHAnsi" w:eastAsiaTheme="minorHAnsi" w:hAnsiTheme="minorHAnsi" w:cstheme="minorHAnsi"/>
      <w:b/>
      <w:i/>
      <w:sz w:val="24"/>
    </w:rPr>
  </w:style>
  <w:style w:type="character" w:customStyle="1" w:styleId="TitleChar">
    <w:name w:val="Title Char"/>
    <w:basedOn w:val="DefaultParagraphFont"/>
    <w:link w:val="Title"/>
    <w:uiPriority w:val="1"/>
    <w:unhideWhenUsed/>
    <w:qFormat/>
    <w:rPr>
      <w:rFonts w:asciiTheme="majorHAnsi" w:eastAsiaTheme="majorHAnsi" w:hAnsiTheme="majorHAnsi" w:cstheme="majorHAnsi"/>
      <w:b/>
      <w:color w:val="1D57BE" w:themeColor="accent1" w:themeShade="BF"/>
      <w:spacing w:val="-10"/>
      <w:sz w:val="72"/>
    </w:rPr>
  </w:style>
  <w:style w:type="character" w:styleId="Strong">
    <w:name w:val="Strong"/>
    <w:basedOn w:val="DefaultParagraphFont"/>
    <w:uiPriority w:val="1"/>
    <w:unhideWhenUsed/>
    <w:qFormat/>
    <w:rPr>
      <w:rFonts w:asciiTheme="minorHAnsi" w:eastAsiaTheme="minorHAnsi" w:hAnsiTheme="minorHAnsi" w:cstheme="minorHAnsi"/>
      <w:b/>
      <w:sz w:val="24"/>
    </w:rPr>
  </w:style>
  <w:style w:type="character" w:styleId="SubtleReference">
    <w:name w:val="Subtle Reference"/>
    <w:basedOn w:val="DefaultParagraphFont"/>
    <w:uiPriority w:val="1"/>
    <w:unhideWhenUsed/>
    <w:qFormat/>
    <w:rPr>
      <w:rFonts w:asciiTheme="minorHAnsi" w:eastAsiaTheme="minorHAnsi" w:hAnsiTheme="minorHAnsi" w:cstheme="minorHAnsi"/>
      <w:smallCaps/>
      <w:color w:val="C0C0C0" w:themeColor="text1" w:themeTint="3F"/>
      <w:sz w:val="24"/>
      <w:u w:val="single"/>
    </w:rPr>
  </w:style>
  <w:style w:type="character" w:styleId="IntenseReference">
    <w:name w:val="Intense Reference"/>
    <w:basedOn w:val="DefaultParagraphFont"/>
    <w:uiPriority w:val="1"/>
    <w:unhideWhenUsed/>
    <w:qFormat/>
    <w:rPr>
      <w:rFonts w:asciiTheme="minorHAnsi" w:eastAsiaTheme="minorHAnsi" w:hAnsiTheme="minorHAnsi" w:cstheme="minorHAnsi"/>
      <w:b/>
      <w:smallCaps/>
      <w:spacing w:val="5"/>
      <w:sz w:val="24"/>
      <w:u w:val="single"/>
    </w:rPr>
  </w:style>
  <w:style w:type="character" w:styleId="BookTitle">
    <w:name w:val="Book Title"/>
    <w:basedOn w:val="DefaultParagraphFont"/>
    <w:uiPriority w:val="1"/>
    <w:unhideWhenUsed/>
    <w:qFormat/>
    <w:rPr>
      <w:rFonts w:asciiTheme="minorHAnsi" w:eastAsiaTheme="minorHAnsi" w:hAnsiTheme="minorHAnsi" w:cstheme="minorHAnsi"/>
      <w:b/>
      <w:smallCaps/>
      <w:sz w:val="24"/>
    </w:rPr>
  </w:style>
  <w:style w:type="character" w:customStyle="1" w:styleId="Heading7Char">
    <w:name w:val="Heading 7 Char"/>
    <w:basedOn w:val="DefaultParagraphFont"/>
    <w:link w:val="Heading7"/>
    <w:uiPriority w:val="1"/>
    <w:unhideWhenUsed/>
    <w:qFormat/>
    <w:rPr>
      <w:rFonts w:asciiTheme="majorHAnsi" w:eastAsiaTheme="majorHAnsi" w:hAnsiTheme="majorHAnsi" w:cstheme="majorHAnsi"/>
      <w:i/>
      <w:color w:val="13397E" w:themeColor="accent1" w:themeShade="7F"/>
      <w:sz w:val="21"/>
    </w:rPr>
  </w:style>
  <w:style w:type="character" w:customStyle="1" w:styleId="Heading1Char">
    <w:name w:val="Heading 1 Char"/>
    <w:basedOn w:val="DefaultParagraphFont"/>
    <w:link w:val="Heading1"/>
    <w:uiPriority w:val="1"/>
    <w:unhideWhenUsed/>
    <w:qFormat/>
    <w:rPr>
      <w:rFonts w:asciiTheme="majorHAnsi" w:eastAsiaTheme="majorHAnsi" w:hAnsiTheme="majorHAnsi" w:cstheme="majorHAnsi"/>
      <w:b/>
      <w:color w:val="0D0D0D" w:themeColor="text1" w:themeTint="F2"/>
      <w:sz w:val="48"/>
    </w:rPr>
  </w:style>
  <w:style w:type="character" w:customStyle="1" w:styleId="Heading3Char">
    <w:name w:val="Heading 3 Char"/>
    <w:basedOn w:val="DefaultParagraphFont"/>
    <w:link w:val="Heading3"/>
    <w:uiPriority w:val="1"/>
    <w:unhideWhenUsed/>
    <w:qFormat/>
    <w:rPr>
      <w:rFonts w:asciiTheme="majorHAnsi" w:eastAsiaTheme="majorHAnsi" w:hAnsiTheme="majorHAnsi" w:cstheme="majorHAnsi"/>
      <w:b/>
      <w:color w:val="000000" w:themeColor="text1"/>
      <w:sz w:val="32"/>
    </w:rPr>
  </w:style>
  <w:style w:type="character" w:customStyle="1" w:styleId="Heading5Char">
    <w:name w:val="Heading 5 Char"/>
    <w:basedOn w:val="DefaultParagraphFont"/>
    <w:link w:val="Heading5"/>
    <w:uiPriority w:val="1"/>
    <w:unhideWhenUsed/>
    <w:qFormat/>
    <w:rPr>
      <w:rFonts w:asciiTheme="majorHAnsi" w:eastAsiaTheme="majorHAnsi" w:hAnsiTheme="majorHAnsi" w:cstheme="majorHAnsi"/>
      <w:color w:val="FFFFFF" w:themeColor="background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4769025/" TargetMode="External"/><Relationship Id="rId13" Type="http://schemas.openxmlformats.org/officeDocument/2006/relationships/hyperlink" Target="https://news.cuanschutz.edu/media/how-to-treat-cystic-acne-according-to-dermatologists" TargetMode="External"/><Relationship Id="rId18" Type="http://schemas.openxmlformats.org/officeDocument/2006/relationships/hyperlink" Target="https://panoxyl.com/acne-products/acne-foaming-wash-benzoyl-peroxide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panoxyl.com/acne-products/panoxyl-pm-overnight-spot-patches/" TargetMode="External"/><Relationship Id="rId7" Type="http://schemas.openxmlformats.org/officeDocument/2006/relationships/hyperlink" Target="https://www.aad.org/media/stats-numbers" TargetMode="External"/><Relationship Id="rId12" Type="http://schemas.openxmlformats.org/officeDocument/2006/relationships/hyperlink" Target="https://www.ncbi.nlm.nih.gov/pmc/articles/PMC3366450/" TargetMode="External"/><Relationship Id="rId17" Type="http://schemas.openxmlformats.org/officeDocument/2006/relationships/hyperlink" Target="https://panoxyl.com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ncbi.nlm.nih.gov/pmc/articles/PMC3080563/" TargetMode="External"/><Relationship Id="rId20" Type="http://schemas.openxmlformats.org/officeDocument/2006/relationships/hyperlink" Target="https://panoxyl.com/acne-products/acne-treatment-bar-bp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32088269/" TargetMode="External"/><Relationship Id="rId24" Type="http://schemas.openxmlformats.org/officeDocument/2006/relationships/hyperlink" Target="https://www.aad.org/public/diseases/acne/acne-emotional-effec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cbi.nlm.nih.gov/pmc/articles/PMC2585707/" TargetMode="External"/><Relationship Id="rId23" Type="http://schemas.openxmlformats.org/officeDocument/2006/relationships/hyperlink" Target="https://www.ncbi.nlm.nih.gov/pmc/articles/PMC3016935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ontemporarypediatrics.com/view/acne-vulgaris-in-teenagers" TargetMode="External"/><Relationship Id="rId19" Type="http://schemas.openxmlformats.org/officeDocument/2006/relationships/hyperlink" Target="https://panoxyl.com/acne-products/acne-creamy-was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lab.ucr.edu/wp-content/uploads/2021/01/Natsuaki-Yates-2021-CDP.pdf" TargetMode="External"/><Relationship Id="rId14" Type="http://schemas.openxmlformats.org/officeDocument/2006/relationships/hyperlink" Target="https://www.ncbi.nlm.nih.gov/pmc/articles/PMC3016935/" TargetMode="External"/><Relationship Id="rId22" Type="http://schemas.openxmlformats.org/officeDocument/2006/relationships/hyperlink" Target="https://www.ncbi.nlm.nih.gov/pmc/articles/PMC1070791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1706118231708">
  <a:themeElements>
    <a:clrScheme name="Default">
      <a:dk1>
        <a:srgbClr val="000000"/>
      </a:dk1>
      <a:lt1>
        <a:srgbClr val="FFFFFF"/>
      </a:lt1>
      <a:dk2>
        <a:srgbClr val="26543D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bo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1367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Jahn</dc:creator>
  <cp:lastModifiedBy>Trent Rhode</cp:lastModifiedBy>
  <cp:revision>2</cp:revision>
  <dcterms:created xsi:type="dcterms:W3CDTF">2024-01-24T17:43:00Z</dcterms:created>
  <dcterms:modified xsi:type="dcterms:W3CDTF">2024-01-24T17:44:00Z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