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77F4" w14:textId="77777777" w:rsidR="00973D28" w:rsidRDefault="00000000">
      <w:pPr>
        <w:spacing w:after="40"/>
        <w:jc w:val="center"/>
      </w:pPr>
      <w:r>
        <w:rPr>
          <w:b/>
          <w:sz w:val="36"/>
        </w:rPr>
        <w:t>Trent Alan Rhode</w:t>
      </w:r>
    </w:p>
    <w:p w14:paraId="217D9F6A" w14:textId="77777777" w:rsidR="00973D28" w:rsidRDefault="00000000">
      <w:pPr>
        <w:spacing w:after="40"/>
        <w:jc w:val="center"/>
      </w:pPr>
      <w:r>
        <w:rPr>
          <w:i/>
        </w:rPr>
        <w:t>Editor &amp; Writer (AI &amp; Human) | Content Strategist | AI Editorial Workflows | SEO | Content Marketing | Environmental Communications</w:t>
      </w:r>
    </w:p>
    <w:p w14:paraId="6B595BD4" w14:textId="77777777" w:rsidR="00973D28" w:rsidRDefault="00000000">
      <w:pPr>
        <w:jc w:val="center"/>
      </w:pPr>
      <w:r>
        <w:rPr>
          <w:sz w:val="18"/>
        </w:rPr>
        <w:t>Wakefield, Quebec, Canada | +1 (705) 313-4769 | trentrhode@gmail.com | linkedin.com/in/trentalan</w:t>
      </w:r>
    </w:p>
    <w:p w14:paraId="5E24C84E" w14:textId="77777777" w:rsidR="00973D28" w:rsidRDefault="00000000">
      <w:pPr>
        <w:pStyle w:val="Heading2"/>
        <w:spacing w:before="240" w:after="80"/>
      </w:pPr>
      <w:r>
        <w:rPr>
          <w:rFonts w:ascii="Arial" w:eastAsia="Arial" w:hAnsi="Arial"/>
        </w:rPr>
        <w:t>Professional Summary</w:t>
      </w:r>
    </w:p>
    <w:p w14:paraId="44252E94" w14:textId="77777777" w:rsidR="00973D28" w:rsidRDefault="00000000">
      <w:pPr>
        <w:spacing w:after="120"/>
      </w:pPr>
      <w:r>
        <w:t>Versatile editor, writer, and content strategist with 20+ years of experience improving newsroom operations, content quality, engagement, and SEO performance across journalism, content marketing, and AI-native editorial systems. Proven record of building scalable workflows, editing high-volume content, mentoring writers, and translating complex subjects into clear, accurate, audience-focused material. Brings a second substantial professional track in environmental communications, sustainability, nonprofit storytelling, cooperative systems, permaculture education, and community-based programming.</w:t>
      </w:r>
    </w:p>
    <w:p w14:paraId="6178C03A" w14:textId="77777777" w:rsidR="00973D28" w:rsidRDefault="00000000">
      <w:pPr>
        <w:pStyle w:val="Heading2"/>
        <w:spacing w:before="240" w:after="80"/>
      </w:pPr>
      <w:r>
        <w:rPr>
          <w:rFonts w:ascii="Arial" w:eastAsia="Arial" w:hAnsi="Arial"/>
        </w:rPr>
        <w:t>Skills &amp; Core Competencies</w:t>
      </w:r>
    </w:p>
    <w:p w14:paraId="70735074" w14:textId="77777777" w:rsidR="00973D28" w:rsidRDefault="00000000">
      <w:pPr>
        <w:pStyle w:val="ListParagraph"/>
        <w:spacing w:after="40"/>
        <w:ind w:left="605" w:hanging="259"/>
      </w:pPr>
      <w:r>
        <w:t xml:space="preserve">• </w:t>
      </w:r>
      <w:r w:rsidRPr="00865DB1">
        <w:rPr>
          <w:b/>
          <w:bCs/>
        </w:rPr>
        <w:t>Producing and QA'ing content</w:t>
      </w:r>
      <w:r>
        <w:t xml:space="preserve"> at scale by meeting publishing targets, maintaining high output velocity, and implementing scaled upgrade workflows using SOPs, templates, and automation technology across multiple publications</w:t>
      </w:r>
    </w:p>
    <w:p w14:paraId="12E254C0" w14:textId="77777777" w:rsidR="00973D28" w:rsidRDefault="00000000">
      <w:pPr>
        <w:pStyle w:val="ListParagraph"/>
        <w:spacing w:after="40"/>
        <w:ind w:left="605" w:hanging="259"/>
      </w:pPr>
      <w:r>
        <w:t xml:space="preserve">• </w:t>
      </w:r>
      <w:r w:rsidRPr="00865DB1">
        <w:rPr>
          <w:b/>
          <w:bCs/>
        </w:rPr>
        <w:t>Editing AI-generated and human-written content</w:t>
      </w:r>
      <w:r>
        <w:t xml:space="preserve"> for search intent alignment, accuracy, clarity, structure, and brand voice consistency</w:t>
      </w:r>
    </w:p>
    <w:p w14:paraId="0FD9FEBA" w14:textId="77777777" w:rsidR="00973D28" w:rsidRDefault="00000000">
      <w:pPr>
        <w:pStyle w:val="ListParagraph"/>
        <w:spacing w:after="40"/>
        <w:ind w:left="605" w:hanging="259"/>
      </w:pPr>
      <w:proofErr w:type="gramStart"/>
      <w:r>
        <w:t xml:space="preserve">• </w:t>
      </w:r>
      <w:r w:rsidRPr="00865DB1">
        <w:rPr>
          <w:b/>
          <w:bCs/>
        </w:rPr>
        <w:t>Optimizing for</w:t>
      </w:r>
      <w:proofErr w:type="gramEnd"/>
      <w:r w:rsidRPr="00865DB1">
        <w:rPr>
          <w:b/>
          <w:bCs/>
        </w:rPr>
        <w:t xml:space="preserve"> SEO</w:t>
      </w:r>
      <w:r>
        <w:t xml:space="preserve"> and search performance by applying on-page best practices, internal linking frameworks, meta descriptions, and SERP analysis to drive organic traffic growth and top 3 keyword rankings</w:t>
      </w:r>
    </w:p>
    <w:p w14:paraId="390DE928" w14:textId="77777777" w:rsidR="00973D28" w:rsidRDefault="00000000">
      <w:pPr>
        <w:pStyle w:val="ListParagraph"/>
        <w:spacing w:after="40"/>
        <w:ind w:left="605" w:hanging="259"/>
      </w:pPr>
      <w:r>
        <w:t xml:space="preserve">• </w:t>
      </w:r>
      <w:r w:rsidRPr="00865DB1">
        <w:rPr>
          <w:b/>
          <w:bCs/>
        </w:rPr>
        <w:t>Building AI-native editorial workflows</w:t>
      </w:r>
      <w:r>
        <w:t xml:space="preserve"> by designing prompt chains, style guides, and n8n automations to produce content at scale while maintaining a human, on-brand voice</w:t>
      </w:r>
    </w:p>
    <w:p w14:paraId="65B67739" w14:textId="77777777" w:rsidR="00973D28" w:rsidRDefault="00000000">
      <w:pPr>
        <w:pStyle w:val="ListParagraph"/>
        <w:spacing w:after="40"/>
        <w:ind w:left="605" w:hanging="259"/>
      </w:pPr>
      <w:r w:rsidRPr="00865DB1">
        <w:rPr>
          <w:b/>
          <w:bCs/>
        </w:rPr>
        <w:t>• Planning content strategy</w:t>
      </w:r>
      <w:r>
        <w:t xml:space="preserve"> by mapping keyword/topic clusters, identifying content gaps, and maintaining data-informed editorial calendars aligned with awareness, consideration, and conversion goals</w:t>
      </w:r>
    </w:p>
    <w:p w14:paraId="2408C1CA" w14:textId="77777777" w:rsidR="00973D28" w:rsidRDefault="00000000">
      <w:pPr>
        <w:pStyle w:val="ListParagraph"/>
        <w:spacing w:after="40"/>
        <w:ind w:left="605" w:hanging="259"/>
      </w:pPr>
      <w:r>
        <w:t xml:space="preserve">• </w:t>
      </w:r>
      <w:r w:rsidRPr="00865DB1">
        <w:rPr>
          <w:b/>
          <w:bCs/>
        </w:rPr>
        <w:t>Conducting keyword research</w:t>
      </w:r>
      <w:r>
        <w:t xml:space="preserve"> and competitive analysis using Ahrefs, SEMrush, SurferSEO, Google Analytics, and Google Search Console for content planning and performance optimization</w:t>
      </w:r>
    </w:p>
    <w:p w14:paraId="7EFF346D" w14:textId="77777777" w:rsidR="00973D28" w:rsidRDefault="00000000">
      <w:pPr>
        <w:pStyle w:val="ListParagraph"/>
        <w:spacing w:after="40"/>
        <w:ind w:left="605" w:hanging="259"/>
      </w:pPr>
      <w:r>
        <w:t xml:space="preserve">• </w:t>
      </w:r>
      <w:r w:rsidRPr="00865DB1">
        <w:rPr>
          <w:b/>
          <w:bCs/>
        </w:rPr>
        <w:t xml:space="preserve">Evaluating AI outputs </w:t>
      </w:r>
      <w:r>
        <w:t>by assessing LLM responses against rubrics, detecting hallucinations, rewriting and annotating for tone, safety, completeness, and correctness</w:t>
      </w:r>
    </w:p>
    <w:p w14:paraId="1F8B35D5" w14:textId="77777777" w:rsidR="00973D28" w:rsidRDefault="00000000">
      <w:pPr>
        <w:pStyle w:val="ListParagraph"/>
        <w:spacing w:after="40"/>
        <w:ind w:left="605" w:hanging="259"/>
      </w:pPr>
      <w:r>
        <w:t xml:space="preserve">• </w:t>
      </w:r>
      <w:r w:rsidRPr="00865DB1">
        <w:rPr>
          <w:b/>
          <w:bCs/>
        </w:rPr>
        <w:t>Designing prompt chains</w:t>
      </w:r>
      <w:r>
        <w:t xml:space="preserve"> for writing, editing, research, analysis, and evaluation; iterating prompts for reliability and documenting prompt workflows and standards</w:t>
      </w:r>
    </w:p>
    <w:p w14:paraId="3A9CE626" w14:textId="77777777" w:rsidR="00973D28" w:rsidRDefault="00000000">
      <w:pPr>
        <w:pStyle w:val="ListParagraph"/>
        <w:spacing w:after="40"/>
        <w:ind w:left="605" w:hanging="259"/>
      </w:pPr>
      <w:r>
        <w:t xml:space="preserve">• </w:t>
      </w:r>
      <w:r w:rsidRPr="00865DB1">
        <w:rPr>
          <w:b/>
          <w:bCs/>
        </w:rPr>
        <w:t>Leading and mentoring writers</w:t>
      </w:r>
      <w:r>
        <w:t xml:space="preserve"> and freelance content producers by onboarding, training, and developing SOPs and style guides to raise team quality and consistency</w:t>
      </w:r>
    </w:p>
    <w:p w14:paraId="30361B5E" w14:textId="77777777" w:rsidR="00973D28" w:rsidRDefault="00000000">
      <w:pPr>
        <w:pStyle w:val="ListParagraph"/>
        <w:spacing w:after="40"/>
        <w:ind w:left="605" w:hanging="259"/>
      </w:pPr>
      <w:r>
        <w:t xml:space="preserve">• </w:t>
      </w:r>
      <w:r w:rsidRPr="00865DB1">
        <w:rPr>
          <w:b/>
          <w:bCs/>
        </w:rPr>
        <w:t>Collaborating with agencies</w:t>
      </w:r>
      <w:r>
        <w:t xml:space="preserve"> and 50+ direct clients by translating briefs into clear, publish-ready deliverables and managing expectations, feedback, and revisions</w:t>
      </w:r>
    </w:p>
    <w:p w14:paraId="64AC03E8" w14:textId="068096E6" w:rsidR="00973D28" w:rsidRDefault="00000000" w:rsidP="00865DB1">
      <w:pPr>
        <w:pStyle w:val="ListParagraph"/>
        <w:spacing w:after="40"/>
        <w:ind w:left="605" w:hanging="259"/>
      </w:pPr>
      <w:r>
        <w:t xml:space="preserve">• </w:t>
      </w:r>
      <w:r w:rsidRPr="00865DB1">
        <w:rPr>
          <w:b/>
          <w:bCs/>
        </w:rPr>
        <w:t>Authoring and formatting web content</w:t>
      </w:r>
      <w:r>
        <w:t xml:space="preserve"> for blogs, whitepapers, landing pages, newsletters, advertorials, and magazine features across tech, finance, education, sustainability, nonprofit, and blockchain niches</w:t>
      </w:r>
    </w:p>
    <w:p w14:paraId="361ED87D" w14:textId="77777777" w:rsidR="00973D28" w:rsidRDefault="00000000">
      <w:pPr>
        <w:pStyle w:val="ListParagraph"/>
        <w:spacing w:after="40"/>
        <w:ind w:left="605" w:hanging="259"/>
      </w:pPr>
      <w:r>
        <w:t xml:space="preserve">• </w:t>
      </w:r>
      <w:r w:rsidRPr="00865DB1">
        <w:rPr>
          <w:b/>
          <w:bCs/>
        </w:rPr>
        <w:t>Sustainability and environmental communications</w:t>
      </w:r>
      <w:r>
        <w:t xml:space="preserve"> including nonprofit messaging, environmental journalism, ecological education materials, community engagement content, and mission-driven storytelling</w:t>
      </w:r>
    </w:p>
    <w:p w14:paraId="5863FAE4" w14:textId="77777777" w:rsidR="00973D28" w:rsidRDefault="00000000">
      <w:pPr>
        <w:pStyle w:val="ListParagraph"/>
        <w:spacing w:after="40"/>
        <w:ind w:left="605" w:hanging="259"/>
      </w:pPr>
      <w:r>
        <w:t xml:space="preserve">• </w:t>
      </w:r>
      <w:r w:rsidRPr="00865DB1">
        <w:rPr>
          <w:b/>
          <w:bCs/>
        </w:rPr>
        <w:t>Permaculture and ecological education</w:t>
      </w:r>
      <w:r>
        <w:t xml:space="preserve"> support including class development, course promotion, ecological gardening communications, and community workshop coordination</w:t>
      </w:r>
    </w:p>
    <w:p w14:paraId="0E9CE19C" w14:textId="77777777" w:rsidR="00973D28" w:rsidRDefault="00000000">
      <w:pPr>
        <w:pStyle w:val="ListParagraph"/>
        <w:spacing w:after="40"/>
        <w:ind w:left="605" w:hanging="259"/>
      </w:pPr>
      <w:r>
        <w:t xml:space="preserve">• </w:t>
      </w:r>
      <w:r w:rsidRPr="00865DB1">
        <w:rPr>
          <w:b/>
          <w:bCs/>
        </w:rPr>
        <w:t>Cooperative and mission-driven enterprise</w:t>
      </w:r>
      <w:r>
        <w:t xml:space="preserve"> communications including business plans, offering memoranda, platform concepts, stakeholder communications, and values-led content strategy</w:t>
      </w:r>
    </w:p>
    <w:p w14:paraId="3387DCEA" w14:textId="77777777" w:rsidR="00973D28" w:rsidRDefault="00000000">
      <w:pPr>
        <w:pStyle w:val="ListParagraph"/>
        <w:spacing w:after="40"/>
        <w:ind w:left="605" w:hanging="259"/>
      </w:pPr>
      <w:r>
        <w:t xml:space="preserve">• </w:t>
      </w:r>
      <w:r w:rsidRPr="00865DB1">
        <w:rPr>
          <w:b/>
          <w:bCs/>
        </w:rPr>
        <w:t>AI Tools</w:t>
      </w:r>
      <w:r>
        <w:t>: ChatGPT, Claude, Gemini, Midjourney (and other image generators), n8n for AI-powered editorial workflows</w:t>
      </w:r>
    </w:p>
    <w:p w14:paraId="7E32BC2B" w14:textId="77777777" w:rsidR="00973D28" w:rsidRDefault="00000000">
      <w:pPr>
        <w:pStyle w:val="ListParagraph"/>
        <w:spacing w:after="40"/>
        <w:ind w:left="605" w:hanging="259"/>
      </w:pPr>
      <w:r>
        <w:t xml:space="preserve">• </w:t>
      </w:r>
      <w:r w:rsidRPr="00865DB1">
        <w:rPr>
          <w:b/>
          <w:bCs/>
        </w:rPr>
        <w:t>SEO Tools</w:t>
      </w:r>
      <w:r>
        <w:t>: Ahrefs, SEMrush, SurferSEO, Google Analytics, Google Search Console</w:t>
      </w:r>
    </w:p>
    <w:p w14:paraId="7B69C28A" w14:textId="77777777" w:rsidR="00973D28" w:rsidRDefault="00000000">
      <w:pPr>
        <w:pStyle w:val="ListParagraph"/>
        <w:spacing w:after="40"/>
        <w:ind w:left="605" w:hanging="259"/>
      </w:pPr>
      <w:r>
        <w:t xml:space="preserve">• </w:t>
      </w:r>
      <w:r w:rsidRPr="00865DB1">
        <w:rPr>
          <w:b/>
          <w:bCs/>
        </w:rPr>
        <w:t>CMS/Publishing</w:t>
      </w:r>
      <w:r>
        <w:t>: WordPress, Drupal, Contentful, Airtable</w:t>
      </w:r>
    </w:p>
    <w:p w14:paraId="23593154" w14:textId="77777777" w:rsidR="00973D28" w:rsidRDefault="00000000">
      <w:pPr>
        <w:pStyle w:val="ListParagraph"/>
        <w:spacing w:after="40"/>
        <w:ind w:left="605" w:hanging="259"/>
      </w:pPr>
      <w:r w:rsidRPr="00865DB1">
        <w:t xml:space="preserve">• </w:t>
      </w:r>
      <w:r w:rsidRPr="00865DB1">
        <w:rPr>
          <w:b/>
          <w:bCs/>
        </w:rPr>
        <w:t>Other Technical Skills</w:t>
      </w:r>
      <w:r>
        <w:t>: MS Office, Google Workspace, AutoCAD (CAD), Adobe Suite (Photoshop, InDesign)</w:t>
      </w:r>
    </w:p>
    <w:p w14:paraId="2FC62D79" w14:textId="77777777" w:rsidR="00973D28" w:rsidRDefault="00000000">
      <w:pPr>
        <w:pStyle w:val="Heading2"/>
        <w:spacing w:before="240" w:after="80"/>
      </w:pPr>
      <w:r>
        <w:rPr>
          <w:rFonts w:ascii="Arial" w:eastAsia="Arial" w:hAnsi="Arial"/>
        </w:rPr>
        <w:lastRenderedPageBreak/>
        <w:t>Professional Experience</w:t>
      </w:r>
    </w:p>
    <w:p w14:paraId="60CB3925" w14:textId="77777777" w:rsidR="00973D28" w:rsidRDefault="00000000">
      <w:pPr>
        <w:spacing w:after="20"/>
      </w:pPr>
      <w:r>
        <w:rPr>
          <w:b/>
          <w:sz w:val="22"/>
        </w:rPr>
        <w:t>ClickOut Media / CryptoNews.com</w:t>
      </w:r>
    </w:p>
    <w:p w14:paraId="6F5C3780" w14:textId="77777777" w:rsidR="00973D28" w:rsidRDefault="00000000">
      <w:pPr>
        <w:spacing w:after="60"/>
      </w:pPr>
      <w:r>
        <w:t>Nov 2022 – Feb 2026</w:t>
      </w:r>
    </w:p>
    <w:p w14:paraId="3FCA1B64" w14:textId="77777777" w:rsidR="00973D28" w:rsidRDefault="00000000">
      <w:pPr>
        <w:spacing w:after="40"/>
      </w:pPr>
      <w:r>
        <w:rPr>
          <w:b/>
        </w:rPr>
        <w:t>Editor, Copy Editor, AI Editor</w:t>
      </w:r>
      <w:r>
        <w:t xml:space="preserve"> | Jan 2024 – Feb 2026</w:t>
      </w:r>
    </w:p>
    <w:p w14:paraId="4789A8C3" w14:textId="77777777" w:rsidR="00973D28" w:rsidRDefault="00000000">
      <w:pPr>
        <w:pStyle w:val="ListParagraph"/>
        <w:spacing w:after="40"/>
        <w:ind w:left="605" w:hanging="259"/>
      </w:pPr>
      <w:r>
        <w:t>• Edited and QA'd AI-generated and human-written content for search intent alignment, engagement, grammar, accuracy, clarity, structure, and on-page SEO best practices (including AI SEO / AEO / GEO).</w:t>
      </w:r>
    </w:p>
    <w:p w14:paraId="071C2E17" w14:textId="77777777" w:rsidR="00973D28" w:rsidRDefault="00000000">
      <w:pPr>
        <w:pStyle w:val="ListParagraph"/>
        <w:spacing w:after="40"/>
        <w:ind w:left="605" w:hanging="259"/>
      </w:pPr>
      <w:r>
        <w:t>• Applied on-page SEO best practices by optimizing title tags, meta descriptions, heading structure, internal linking, and featured snippet formatting.</w:t>
      </w:r>
    </w:p>
    <w:p w14:paraId="5F20D563" w14:textId="77777777" w:rsidR="00973D28" w:rsidRDefault="00000000">
      <w:pPr>
        <w:pStyle w:val="ListParagraph"/>
        <w:spacing w:after="40"/>
        <w:ind w:left="605" w:hanging="259"/>
      </w:pPr>
      <w:r>
        <w:t>• Designed and refined AI editing prompt chains and in-house automations, reducing editing turnaround time by 40% while maintaining high output velocity.</w:t>
      </w:r>
    </w:p>
    <w:p w14:paraId="09A7172D" w14:textId="77777777" w:rsidR="00973D28" w:rsidRDefault="00000000">
      <w:pPr>
        <w:pStyle w:val="ListParagraph"/>
        <w:spacing w:after="40"/>
        <w:ind w:left="605" w:hanging="259"/>
      </w:pPr>
      <w:r>
        <w:t>• Developed and maintained editorial style guides, SOPs, templates, format standards, and AI-humanizing guidelines to ensure content quality, brand consistency, and undetectable AI assistance across all publications.</w:t>
      </w:r>
    </w:p>
    <w:p w14:paraId="6A30D583" w14:textId="77777777" w:rsidR="00973D28" w:rsidRDefault="00000000">
      <w:pPr>
        <w:pStyle w:val="ListParagraph"/>
        <w:spacing w:after="40"/>
        <w:ind w:left="605" w:hanging="259"/>
      </w:pPr>
      <w:r>
        <w:t>• Developed journalistic, research, and SEO training materials that were adopted company-wide.</w:t>
      </w:r>
    </w:p>
    <w:p w14:paraId="6E7BFD52" w14:textId="77777777" w:rsidR="00973D28" w:rsidRDefault="00000000">
      <w:pPr>
        <w:pStyle w:val="ListParagraph"/>
        <w:spacing w:after="40"/>
        <w:ind w:left="605" w:hanging="259"/>
      </w:pPr>
      <w:r>
        <w:t>• Mentored, onboarded, and managed 10+ writers and freelance content producers, improving team skill level and consistency while ensuring timely, high-quality delivery.</w:t>
      </w:r>
    </w:p>
    <w:p w14:paraId="25B220DC" w14:textId="77777777" w:rsidR="00973D28" w:rsidRDefault="00000000">
      <w:pPr>
        <w:pStyle w:val="ListParagraph"/>
        <w:spacing w:after="40"/>
        <w:ind w:left="605" w:hanging="259"/>
      </w:pPr>
      <w:r>
        <w:t>• Oversaw publication quality control and QA processes, ensuring tone, accuracy, format alignment, and brand consistency across multiple publications.</w:t>
      </w:r>
    </w:p>
    <w:p w14:paraId="3DA36B51" w14:textId="77777777" w:rsidR="00973D28" w:rsidRDefault="00000000">
      <w:pPr>
        <w:pStyle w:val="ListParagraph"/>
        <w:spacing w:after="40"/>
        <w:ind w:left="605" w:hanging="259"/>
      </w:pPr>
      <w:r>
        <w:t>• Applied scaled upgrade workflows to optimize existing content based on performance data, competitive gaps, SERP analysis, and ranking blockers to improve keyword rankings and drive organic traffic growth.</w:t>
      </w:r>
    </w:p>
    <w:p w14:paraId="4158E2A2" w14:textId="77777777" w:rsidR="00973D28" w:rsidRDefault="00000000">
      <w:pPr>
        <w:pStyle w:val="ListParagraph"/>
        <w:spacing w:after="40"/>
        <w:ind w:left="605" w:hanging="259"/>
      </w:pPr>
      <w:r>
        <w:t>• Identified edge cases, surfaced recurring issues, and proactively improved AI prompts, templates, and editorial workflows to enhance content production efficiency.</w:t>
      </w:r>
    </w:p>
    <w:p w14:paraId="09FB4363" w14:textId="77777777" w:rsidR="00973D28" w:rsidRDefault="00000000">
      <w:pPr>
        <w:spacing w:after="20"/>
      </w:pPr>
      <w:r>
        <w:rPr>
          <w:b/>
          <w:i/>
        </w:rPr>
        <w:t>Achievements:</w:t>
      </w:r>
    </w:p>
    <w:p w14:paraId="0754DAF9" w14:textId="77777777" w:rsidR="00973D28" w:rsidRDefault="00000000">
      <w:pPr>
        <w:pStyle w:val="ListParagraph"/>
        <w:spacing w:after="40"/>
        <w:ind w:left="605" w:hanging="259"/>
      </w:pPr>
      <w:r>
        <w:t>• Increased total article views by 177% in the first month and drove significant organic traffic growth (GA Users).</w:t>
      </w:r>
    </w:p>
    <w:p w14:paraId="5D614A29" w14:textId="77777777" w:rsidR="00973D28" w:rsidRDefault="00000000">
      <w:pPr>
        <w:pStyle w:val="ListParagraph"/>
        <w:spacing w:after="40"/>
        <w:ind w:left="605" w:hanging="259"/>
      </w:pPr>
      <w:r>
        <w:t>• Boosted average views per writer by 740% within three months.</w:t>
      </w:r>
    </w:p>
    <w:p w14:paraId="78670093" w14:textId="77777777" w:rsidR="00973D28" w:rsidRDefault="00000000">
      <w:pPr>
        <w:pStyle w:val="ListParagraph"/>
        <w:spacing w:after="40"/>
        <w:ind w:left="605" w:hanging="259"/>
      </w:pPr>
      <w:r>
        <w:t>• Met and exceeded monthly publishing targets: produced and/or QA'd 260-300+ articles per month (~13-15 per day, 5 days a week) while maintaining content quality.</w:t>
      </w:r>
    </w:p>
    <w:p w14:paraId="228E0702" w14:textId="77777777" w:rsidR="00973D28" w:rsidRDefault="00000000">
      <w:pPr>
        <w:pStyle w:val="ListParagraph"/>
        <w:spacing w:after="40"/>
        <w:ind w:left="605" w:hanging="259"/>
      </w:pPr>
      <w:r>
        <w:t>• Regularly published 80,000+ view/month articles with #1 rankings and multiple pieces achieving top 3 keyword rankings for primary target keywords.</w:t>
      </w:r>
    </w:p>
    <w:p w14:paraId="3DAF9817" w14:textId="77777777" w:rsidR="00973D28" w:rsidRDefault="00973D28">
      <w:pPr>
        <w:spacing w:after="80"/>
      </w:pPr>
    </w:p>
    <w:p w14:paraId="146A8552" w14:textId="77777777" w:rsidR="00973D28" w:rsidRDefault="00000000">
      <w:pPr>
        <w:spacing w:after="40"/>
      </w:pPr>
      <w:r>
        <w:rPr>
          <w:b/>
        </w:rPr>
        <w:t>Journalist</w:t>
      </w:r>
      <w:r>
        <w:t xml:space="preserve"> | Nov 2022 – Jan 2024</w:t>
      </w:r>
    </w:p>
    <w:p w14:paraId="558961E5" w14:textId="77777777" w:rsidR="00973D28" w:rsidRDefault="00000000">
      <w:pPr>
        <w:pStyle w:val="ListParagraph"/>
        <w:spacing w:after="40"/>
        <w:ind w:left="605" w:hanging="259"/>
      </w:pPr>
      <w:r>
        <w:t>• Authored SEO-optimized journalistic articles and advertorials, producing clear and engaging content at scale.</w:t>
      </w:r>
    </w:p>
    <w:p w14:paraId="127D767F" w14:textId="77777777" w:rsidR="00973D28" w:rsidRDefault="00000000">
      <w:pPr>
        <w:pStyle w:val="ListParagraph"/>
        <w:spacing w:after="40"/>
        <w:ind w:left="605" w:hanging="259"/>
      </w:pPr>
      <w:r>
        <w:t>• Conducted interviews, keyword research, and data analysis for DeFi and blockchain projects.</w:t>
      </w:r>
    </w:p>
    <w:p w14:paraId="7237939E" w14:textId="77777777" w:rsidR="00973D28" w:rsidRDefault="00000000">
      <w:pPr>
        <w:pStyle w:val="ListParagraph"/>
        <w:spacing w:after="40"/>
        <w:ind w:left="605" w:hanging="259"/>
      </w:pPr>
      <w:r>
        <w:t>• Helped raise $100M+ in project funding (e.g., IMPT.io - $28M, Dash 2 Trade - $20.5M).</w:t>
      </w:r>
    </w:p>
    <w:p w14:paraId="5926F80D" w14:textId="77777777" w:rsidR="00973D28" w:rsidRDefault="00000000">
      <w:pPr>
        <w:pStyle w:val="ListParagraph"/>
        <w:spacing w:after="40"/>
        <w:ind w:left="605" w:hanging="259"/>
      </w:pPr>
      <w:r>
        <w:t>• Managed article publishing on WordPress and image sourcing/designing/editing.</w:t>
      </w:r>
    </w:p>
    <w:p w14:paraId="4706FB0A" w14:textId="77777777" w:rsidR="00973D28" w:rsidRDefault="00000000">
      <w:pPr>
        <w:pStyle w:val="ListParagraph"/>
        <w:spacing w:after="40"/>
        <w:ind w:left="605" w:hanging="259"/>
      </w:pPr>
      <w:r>
        <w:t>• Used Midjourney, Gemini, and OpenAI for AI image generation and editing for articles.</w:t>
      </w:r>
    </w:p>
    <w:p w14:paraId="71D9932F" w14:textId="77777777" w:rsidR="00973D28" w:rsidRDefault="00973D28">
      <w:pPr>
        <w:spacing w:after="120"/>
      </w:pPr>
    </w:p>
    <w:p w14:paraId="42F06923" w14:textId="77777777" w:rsidR="00973D28" w:rsidRDefault="00000000">
      <w:pPr>
        <w:spacing w:after="20"/>
      </w:pPr>
      <w:r>
        <w:rPr>
          <w:b/>
          <w:sz w:val="22"/>
        </w:rPr>
        <w:t>Leads Panda</w:t>
      </w:r>
    </w:p>
    <w:p w14:paraId="1BFE2F52" w14:textId="77777777" w:rsidR="00973D28" w:rsidRDefault="00000000">
      <w:pPr>
        <w:spacing w:after="40"/>
      </w:pPr>
      <w:r>
        <w:rPr>
          <w:b/>
        </w:rPr>
        <w:t>Lead Editor, SEO Content Strategist, Content Marketing</w:t>
      </w:r>
      <w:r>
        <w:t xml:space="preserve"> | Sep 2019 – Nov 2022</w:t>
      </w:r>
    </w:p>
    <w:p w14:paraId="016A1AD5" w14:textId="77777777" w:rsidR="00973D28" w:rsidRDefault="00000000">
      <w:pPr>
        <w:pStyle w:val="ListParagraph"/>
        <w:spacing w:after="40"/>
        <w:ind w:left="605" w:hanging="259"/>
      </w:pPr>
      <w:r>
        <w:t>• Managed and edited SEO articles, whitepapers, and video scripts for clients in tech and education via a content marketing agency, ensuring accuracy, clarity, structure, and brand consistency.</w:t>
      </w:r>
    </w:p>
    <w:p w14:paraId="5E942023" w14:textId="77777777" w:rsidR="00973D28" w:rsidRDefault="00000000">
      <w:pPr>
        <w:pStyle w:val="ListParagraph"/>
        <w:spacing w:after="40"/>
        <w:ind w:left="605" w:hanging="259"/>
      </w:pPr>
      <w:r>
        <w:t>• Created comprehensive content strategy SOPs, detailed templates, and training materials to ensure consistency and precision across all client deliverables.</w:t>
      </w:r>
    </w:p>
    <w:p w14:paraId="73A1D8D9" w14:textId="77777777" w:rsidR="00973D28" w:rsidRDefault="00000000">
      <w:pPr>
        <w:pStyle w:val="ListParagraph"/>
        <w:spacing w:after="40"/>
        <w:ind w:left="605" w:hanging="259"/>
      </w:pPr>
      <w:r>
        <w:t>• Reduced production time by 89% for AirVape through workflow improvements and structured processes.</w:t>
      </w:r>
    </w:p>
    <w:p w14:paraId="2308E4FC" w14:textId="77777777" w:rsidR="00973D28" w:rsidRDefault="00000000">
      <w:pPr>
        <w:pStyle w:val="ListParagraph"/>
        <w:spacing w:after="40"/>
        <w:ind w:left="605" w:hanging="259"/>
      </w:pPr>
      <w:r>
        <w:t>• Improved engagement by 54% for CloudiVize and 67% social engagement for VestTech.</w:t>
      </w:r>
    </w:p>
    <w:p w14:paraId="27455D9B" w14:textId="77777777" w:rsidR="00973D28" w:rsidRDefault="00973D28">
      <w:pPr>
        <w:spacing w:after="120"/>
      </w:pPr>
    </w:p>
    <w:p w14:paraId="2B24D6C8" w14:textId="77777777" w:rsidR="00973D28" w:rsidRDefault="00000000">
      <w:pPr>
        <w:spacing w:after="20"/>
      </w:pPr>
      <w:r>
        <w:rPr>
          <w:b/>
          <w:sz w:val="22"/>
        </w:rPr>
        <w:lastRenderedPageBreak/>
        <w:t>Freelance (Various Clients)</w:t>
      </w:r>
    </w:p>
    <w:p w14:paraId="3F507778" w14:textId="77777777" w:rsidR="00973D28" w:rsidRDefault="00000000">
      <w:pPr>
        <w:spacing w:after="40"/>
      </w:pPr>
      <w:r>
        <w:rPr>
          <w:b/>
        </w:rPr>
        <w:t>Writer, Editor, Content Marketer</w:t>
      </w:r>
      <w:r>
        <w:t xml:space="preserve"> | Oct 2002 – Present</w:t>
      </w:r>
    </w:p>
    <w:p w14:paraId="0D041502" w14:textId="77777777" w:rsidR="00973D28" w:rsidRDefault="00000000">
      <w:pPr>
        <w:pStyle w:val="ListParagraph"/>
        <w:spacing w:after="40"/>
        <w:ind w:left="605" w:hanging="259"/>
      </w:pPr>
      <w:r>
        <w:t>• Partnered with 50+ clients across industries including iGaming, tech, finance, blockchain, education, sustainability, and nonprofit work.</w:t>
      </w:r>
    </w:p>
    <w:p w14:paraId="70A69C1B" w14:textId="77777777" w:rsidR="00973D28" w:rsidRDefault="00000000">
      <w:pPr>
        <w:pStyle w:val="ListParagraph"/>
        <w:spacing w:after="40"/>
        <w:ind w:left="605" w:hanging="259"/>
      </w:pPr>
      <w:r>
        <w:t>• Wrote over 3,000 articles and edited over 8,000 pieces of content, from blogs and websites to whitepapers and eBooks.</w:t>
      </w:r>
    </w:p>
    <w:p w14:paraId="42BFA25B" w14:textId="77777777" w:rsidR="00973D28" w:rsidRDefault="00000000">
      <w:pPr>
        <w:pStyle w:val="ListParagraph"/>
        <w:spacing w:after="40"/>
        <w:ind w:left="605" w:hanging="259"/>
      </w:pPr>
      <w:r>
        <w:t>• Provided SEO-optimized writing, content strategy, and editing for clients such as Dan Aykroyd's Crystal Head Vodka, ClickOut Media, Legend, Casino.org, and AT&amp;T.</w:t>
      </w:r>
    </w:p>
    <w:p w14:paraId="4CC46249" w14:textId="77777777" w:rsidR="00973D28" w:rsidRDefault="00000000">
      <w:pPr>
        <w:pStyle w:val="ListParagraph"/>
        <w:spacing w:after="40"/>
        <w:ind w:left="605" w:hanging="259"/>
      </w:pPr>
      <w:r>
        <w:t>• Produced engaging multi-format content including long-form journalism, varied copywriting, whitepapers, marketing assets, newsletters, and brand communications.</w:t>
      </w:r>
    </w:p>
    <w:p w14:paraId="24FB7392" w14:textId="77777777" w:rsidR="00973D28" w:rsidRDefault="00000000">
      <w:pPr>
        <w:pStyle w:val="ListParagraph"/>
        <w:spacing w:after="40"/>
        <w:ind w:left="605" w:hanging="259"/>
      </w:pPr>
      <w:r>
        <w:t>• Produced content at scale across multiple publications using structured workflows, format standards, and templates to ensure consistency and precision.</w:t>
      </w:r>
    </w:p>
    <w:p w14:paraId="5D8D74D7" w14:textId="77777777" w:rsidR="00973D28" w:rsidRDefault="00000000">
      <w:pPr>
        <w:pStyle w:val="ListParagraph"/>
        <w:spacing w:after="40"/>
        <w:ind w:left="605" w:hanging="259"/>
      </w:pPr>
      <w:r>
        <w:t>• Completed mission-driven communications, editing, and strategy work for environmental, cooperative, wellness, and community-focused initiatives alongside commercial client work.</w:t>
      </w:r>
    </w:p>
    <w:p w14:paraId="16C83CEA" w14:textId="77777777" w:rsidR="00973D28" w:rsidRDefault="00973D28">
      <w:pPr>
        <w:spacing w:after="120"/>
      </w:pPr>
    </w:p>
    <w:p w14:paraId="11FD09B7" w14:textId="77777777" w:rsidR="00973D28" w:rsidRDefault="00000000">
      <w:pPr>
        <w:spacing w:after="20"/>
      </w:pPr>
      <w:r>
        <w:rPr>
          <w:b/>
          <w:sz w:val="22"/>
        </w:rPr>
        <w:t>Living Yoga</w:t>
      </w:r>
    </w:p>
    <w:p w14:paraId="336A7C2F" w14:textId="77777777" w:rsidR="00973D28" w:rsidRDefault="00000000">
      <w:pPr>
        <w:spacing w:after="40"/>
      </w:pPr>
      <w:r>
        <w:rPr>
          <w:b/>
        </w:rPr>
        <w:t>Marketing Director</w:t>
      </w:r>
      <w:r>
        <w:t xml:space="preserve"> | Peterborough, Ontario | 2013 – 2021</w:t>
      </w:r>
    </w:p>
    <w:p w14:paraId="172AF496" w14:textId="77777777" w:rsidR="00973D28" w:rsidRDefault="00000000">
      <w:pPr>
        <w:pStyle w:val="ListParagraph"/>
        <w:spacing w:after="40"/>
        <w:ind w:left="605" w:hanging="259"/>
      </w:pPr>
      <w:r>
        <w:t>• Managed marketing and communications for a yoga school offering teacher trainings, retreats, online classes, and community programming.</w:t>
      </w:r>
    </w:p>
    <w:p w14:paraId="65F5EC57" w14:textId="77777777" w:rsidR="00973D28" w:rsidRDefault="00000000">
      <w:pPr>
        <w:pStyle w:val="ListParagraph"/>
        <w:spacing w:after="40"/>
        <w:ind w:left="605" w:hanging="259"/>
      </w:pPr>
      <w:r>
        <w:t>• Created and edited promotional copy, web content, program descriptions, email content, and brand materials for trainings and events.</w:t>
      </w:r>
    </w:p>
    <w:p w14:paraId="2678BB3F" w14:textId="77777777" w:rsidR="00973D28" w:rsidRDefault="00000000">
      <w:pPr>
        <w:pStyle w:val="ListParagraph"/>
        <w:spacing w:after="40"/>
        <w:ind w:left="605" w:hanging="259"/>
      </w:pPr>
      <w:r>
        <w:t>• Supported communication for embodied learning, mindfulness practice, and community-based education with a tone suited to wellness and values-led audiences.</w:t>
      </w:r>
    </w:p>
    <w:p w14:paraId="00B41A1C" w14:textId="77777777" w:rsidR="00973D28" w:rsidRDefault="00973D28">
      <w:pPr>
        <w:spacing w:after="80"/>
      </w:pPr>
    </w:p>
    <w:p w14:paraId="185A5CD2" w14:textId="77777777" w:rsidR="00973D28" w:rsidRDefault="00000000">
      <w:pPr>
        <w:spacing w:after="20"/>
      </w:pPr>
      <w:r>
        <w:rPr>
          <w:b/>
          <w:sz w:val="22"/>
        </w:rPr>
        <w:t>Fair and Free Portals</w:t>
      </w:r>
    </w:p>
    <w:p w14:paraId="5DA7A40D" w14:textId="77777777" w:rsidR="00973D28" w:rsidRDefault="00000000">
      <w:pPr>
        <w:spacing w:after="40"/>
      </w:pPr>
      <w:r>
        <w:rPr>
          <w:b/>
        </w:rPr>
        <w:t>Communications Coordinator / Content Strategist</w:t>
      </w:r>
      <w:r>
        <w:t xml:space="preserve"> | Deventer, Netherlands (remote) | Mar 2009 – Jan 2019</w:t>
      </w:r>
    </w:p>
    <w:p w14:paraId="034D822C" w14:textId="77777777" w:rsidR="00973D28" w:rsidRDefault="00000000">
      <w:pPr>
        <w:pStyle w:val="ListParagraph"/>
        <w:spacing w:after="40"/>
        <w:ind w:left="605" w:hanging="259"/>
      </w:pPr>
      <w:r>
        <w:t>• Managed internal and external communications aligned with cooperative ownership, sustainability goals, and mission-driven enterprise development.</w:t>
      </w:r>
    </w:p>
    <w:p w14:paraId="4F877BF2" w14:textId="77777777" w:rsidR="00973D28" w:rsidRDefault="00000000">
      <w:pPr>
        <w:pStyle w:val="ListParagraph"/>
        <w:spacing w:after="40"/>
        <w:ind w:left="605" w:hanging="259"/>
      </w:pPr>
      <w:r>
        <w:t>• Developed and edited business plans, offering memoranda, articles, and web content for a platform focused on fair trade, ecological responsibility, and digital marketplace infrastructure.</w:t>
      </w:r>
    </w:p>
    <w:p w14:paraId="1BAAC1F8" w14:textId="77777777" w:rsidR="00973D28" w:rsidRDefault="00000000">
      <w:pPr>
        <w:pStyle w:val="ListParagraph"/>
        <w:spacing w:after="40"/>
        <w:ind w:left="605" w:hanging="259"/>
      </w:pPr>
      <w:r>
        <w:t>• Contributed to enterprise system design, business logic, project strategy, and values-led messaging for a sustainable business incubation platform.</w:t>
      </w:r>
    </w:p>
    <w:p w14:paraId="00E0036A" w14:textId="77777777" w:rsidR="00973D28" w:rsidRDefault="00000000">
      <w:pPr>
        <w:pStyle w:val="ListParagraph"/>
        <w:spacing w:after="40"/>
        <w:ind w:left="605" w:hanging="259"/>
      </w:pPr>
      <w:r>
        <w:t>• Collaborated with founders and senior advisors on materials linking cooperative economics, ecological responsibility, and digital platform development.</w:t>
      </w:r>
    </w:p>
    <w:p w14:paraId="2CEFB574" w14:textId="77777777" w:rsidR="00973D28" w:rsidRDefault="00973D28">
      <w:pPr>
        <w:spacing w:after="80"/>
      </w:pPr>
    </w:p>
    <w:p w14:paraId="0310E29C" w14:textId="77777777" w:rsidR="00973D28" w:rsidRDefault="00000000">
      <w:pPr>
        <w:spacing w:after="20"/>
      </w:pPr>
      <w:r>
        <w:rPr>
          <w:b/>
          <w:sz w:val="22"/>
        </w:rPr>
        <w:t>Transition Town Peterborough</w:t>
      </w:r>
    </w:p>
    <w:p w14:paraId="39D233E1" w14:textId="77777777" w:rsidR="00973D28" w:rsidRDefault="00000000">
      <w:pPr>
        <w:spacing w:after="40"/>
      </w:pPr>
      <w:r>
        <w:rPr>
          <w:b/>
        </w:rPr>
        <w:t>Co-Founder / Board Member / Communications / Writer / Editor</w:t>
      </w:r>
      <w:r>
        <w:t xml:space="preserve"> | Peterborough, Ontario | Aug 2008 – Sep 2017</w:t>
      </w:r>
    </w:p>
    <w:p w14:paraId="501D1F96" w14:textId="77777777" w:rsidR="00973D28" w:rsidRDefault="00000000">
      <w:pPr>
        <w:pStyle w:val="ListParagraph"/>
        <w:spacing w:after="40"/>
        <w:ind w:left="605" w:hanging="259"/>
      </w:pPr>
      <w:r>
        <w:t>• Managed public relations and social media marketing for a community resilience organization connected to the international Transition Town movement.</w:t>
      </w:r>
    </w:p>
    <w:p w14:paraId="08519251" w14:textId="77777777" w:rsidR="00973D28" w:rsidRDefault="00000000">
      <w:pPr>
        <w:pStyle w:val="ListParagraph"/>
        <w:spacing w:after="40"/>
        <w:ind w:left="605" w:hanging="259"/>
      </w:pPr>
      <w:r>
        <w:t>• Edited and coordinated content for the Community Greenzine environmental magazine and wrote media releases, newsletters, and community-facing educational material.</w:t>
      </w:r>
    </w:p>
    <w:p w14:paraId="3C66D237" w14:textId="77777777" w:rsidR="00973D28" w:rsidRDefault="00000000">
      <w:pPr>
        <w:pStyle w:val="ListParagraph"/>
        <w:spacing w:after="40"/>
        <w:ind w:left="605" w:hanging="259"/>
      </w:pPr>
      <w:r>
        <w:t>• Organized community events and coordinated permaculture projects focused on local resilience, sustainability, and post-carbon community development.</w:t>
      </w:r>
    </w:p>
    <w:p w14:paraId="4F9B68F0" w14:textId="77777777" w:rsidR="00973D28" w:rsidRDefault="00000000">
      <w:pPr>
        <w:pStyle w:val="ListParagraph"/>
        <w:spacing w:after="40"/>
        <w:ind w:left="605" w:hanging="259"/>
      </w:pPr>
      <w:r>
        <w:t>• Taught permaculture and ecological gardening classes and helped translate sustainability concepts into accessible public education.</w:t>
      </w:r>
    </w:p>
    <w:p w14:paraId="18159AAD" w14:textId="77777777" w:rsidR="00973D28" w:rsidRDefault="00973D28">
      <w:pPr>
        <w:spacing w:after="80"/>
      </w:pPr>
    </w:p>
    <w:p w14:paraId="0FDBB05F" w14:textId="77777777" w:rsidR="00973D28" w:rsidRDefault="00000000">
      <w:pPr>
        <w:spacing w:after="20"/>
      </w:pPr>
      <w:r>
        <w:rPr>
          <w:b/>
          <w:sz w:val="22"/>
        </w:rPr>
        <w:t>GreenUp</w:t>
      </w:r>
    </w:p>
    <w:p w14:paraId="7A09F7F6" w14:textId="77777777" w:rsidR="00973D28" w:rsidRDefault="00000000">
      <w:pPr>
        <w:spacing w:after="40"/>
      </w:pPr>
      <w:r>
        <w:rPr>
          <w:b/>
        </w:rPr>
        <w:lastRenderedPageBreak/>
        <w:t>Communications and Marketing Coordinator</w:t>
      </w:r>
      <w:r>
        <w:t xml:space="preserve"> | Peterborough, Ontario | Oct 2007 – Oct 2008</w:t>
      </w:r>
    </w:p>
    <w:p w14:paraId="6B7A9532" w14:textId="77777777" w:rsidR="00973D28" w:rsidRDefault="00000000">
      <w:pPr>
        <w:pStyle w:val="ListParagraph"/>
        <w:spacing w:after="40"/>
        <w:ind w:left="605" w:hanging="259"/>
      </w:pPr>
      <w:r>
        <w:t>• Managed public relations and marketing for a registered nonprofit environmental organization focused on energy conservation, water stewardship, active transportation, green gardening, urban ecology, and ecological restoration.</w:t>
      </w:r>
    </w:p>
    <w:p w14:paraId="58BA90AE" w14:textId="77777777" w:rsidR="00973D28" w:rsidRDefault="00000000">
      <w:pPr>
        <w:pStyle w:val="ListParagraph"/>
        <w:spacing w:after="40"/>
        <w:ind w:left="605" w:hanging="259"/>
      </w:pPr>
      <w:r>
        <w:t>• Authored the weekly "Green It Up!" environmental column for the Peterborough Examiner.</w:t>
      </w:r>
    </w:p>
    <w:p w14:paraId="084D443F" w14:textId="77777777" w:rsidR="00973D28" w:rsidRDefault="00000000">
      <w:pPr>
        <w:pStyle w:val="ListParagraph"/>
        <w:spacing w:after="40"/>
        <w:ind w:left="605" w:hanging="259"/>
      </w:pPr>
      <w:r>
        <w:t>• Hosted regular CHEX TV Green Update segments and created and edited content across multiple media formats for various organizational departments.</w:t>
      </w:r>
    </w:p>
    <w:p w14:paraId="173FE0FB" w14:textId="77777777" w:rsidR="00973D28" w:rsidRDefault="00000000">
      <w:pPr>
        <w:pStyle w:val="ListParagraph"/>
        <w:spacing w:after="40"/>
        <w:ind w:left="605" w:hanging="259"/>
      </w:pPr>
      <w:r>
        <w:t>• Supported communications tied to GreenUp's Ecology Park programming and broader environmental education initiatives.</w:t>
      </w:r>
    </w:p>
    <w:p w14:paraId="08A6CA97" w14:textId="77777777" w:rsidR="00973D28" w:rsidRDefault="00973D28">
      <w:pPr>
        <w:spacing w:after="80"/>
      </w:pPr>
    </w:p>
    <w:p w14:paraId="01B6A853" w14:textId="77777777" w:rsidR="00973D28" w:rsidRDefault="00000000">
      <w:pPr>
        <w:spacing w:after="20"/>
      </w:pPr>
      <w:r>
        <w:rPr>
          <w:b/>
          <w:sz w:val="22"/>
        </w:rPr>
        <w:t>EcoFacilitation</w:t>
      </w:r>
    </w:p>
    <w:p w14:paraId="576424BC" w14:textId="77777777" w:rsidR="00973D28" w:rsidRDefault="00000000">
      <w:pPr>
        <w:spacing w:after="40"/>
      </w:pPr>
      <w:r>
        <w:rPr>
          <w:b/>
        </w:rPr>
        <w:t>Director of Communications</w:t>
      </w:r>
      <w:r>
        <w:t xml:space="preserve"> | Netherlands | 2006 – 2008</w:t>
      </w:r>
    </w:p>
    <w:p w14:paraId="37E21D10" w14:textId="77777777" w:rsidR="00973D28" w:rsidRDefault="00000000">
      <w:pPr>
        <w:pStyle w:val="ListParagraph"/>
        <w:spacing w:after="40"/>
        <w:ind w:left="605" w:hanging="259"/>
      </w:pPr>
      <w:r>
        <w:t>• Developed communications for a sustainability research initiative exploring cooperative business frameworks, ecological economics, and alternative enterprise models.</w:t>
      </w:r>
    </w:p>
    <w:p w14:paraId="7881B458" w14:textId="77777777" w:rsidR="00973D28" w:rsidRDefault="00000000">
      <w:pPr>
        <w:pStyle w:val="ListParagraph"/>
        <w:spacing w:after="40"/>
        <w:ind w:left="605" w:hanging="259"/>
      </w:pPr>
      <w:r>
        <w:t>• Contributed to the early conceptual development of what later became Fair and Free Portals.</w:t>
      </w:r>
    </w:p>
    <w:p w14:paraId="22F08364" w14:textId="77777777" w:rsidR="00973D28" w:rsidRDefault="00000000">
      <w:pPr>
        <w:pStyle w:val="ListParagraph"/>
        <w:spacing w:after="40"/>
        <w:ind w:left="605" w:hanging="259"/>
      </w:pPr>
      <w:r>
        <w:t>• Helped shape materials linking ecology, economics, digital platforms, and fair trade structures.</w:t>
      </w:r>
    </w:p>
    <w:p w14:paraId="7FED4AB2" w14:textId="77777777" w:rsidR="00973D28" w:rsidRDefault="00000000">
      <w:pPr>
        <w:pStyle w:val="Heading2"/>
        <w:spacing w:before="240" w:after="80"/>
      </w:pPr>
      <w:r>
        <w:rPr>
          <w:rFonts w:ascii="Arial" w:eastAsia="Arial" w:hAnsi="Arial"/>
        </w:rPr>
        <w:t>Education</w:t>
      </w:r>
    </w:p>
    <w:p w14:paraId="4D5797C8" w14:textId="77777777" w:rsidR="00973D28" w:rsidRDefault="00000000">
      <w:pPr>
        <w:spacing w:after="20"/>
      </w:pPr>
      <w:r>
        <w:rPr>
          <w:b/>
          <w:sz w:val="22"/>
        </w:rPr>
        <w:t>Athabasca University</w:t>
      </w:r>
    </w:p>
    <w:p w14:paraId="3466BD15" w14:textId="77777777" w:rsidR="00973D28" w:rsidRDefault="00000000">
      <w:pPr>
        <w:pStyle w:val="ListParagraph"/>
        <w:spacing w:after="40"/>
        <w:ind w:left="605" w:hanging="259"/>
      </w:pPr>
      <w:r>
        <w:t>• Bachelor of General Studies, Arts and Science, concentration in Journalism and Communications (2019 – 2026)</w:t>
      </w:r>
    </w:p>
    <w:p w14:paraId="647097E8" w14:textId="77777777" w:rsidR="00973D28" w:rsidRDefault="00000000">
      <w:pPr>
        <w:pStyle w:val="ListParagraph"/>
        <w:spacing w:after="40"/>
        <w:ind w:left="605" w:hanging="259"/>
      </w:pPr>
      <w:r>
        <w:t>• Degree integrates journalism, communications, and environmental studies coursework, including transfer credit from restoration of natural systems studies.</w:t>
      </w:r>
    </w:p>
    <w:p w14:paraId="4E8091D9" w14:textId="77777777" w:rsidR="00973D28" w:rsidRDefault="00973D28">
      <w:pPr>
        <w:spacing w:after="60"/>
      </w:pPr>
    </w:p>
    <w:p w14:paraId="35680142" w14:textId="77777777" w:rsidR="00973D28" w:rsidRDefault="00000000">
      <w:pPr>
        <w:spacing w:after="20"/>
      </w:pPr>
      <w:r>
        <w:rPr>
          <w:b/>
          <w:sz w:val="22"/>
        </w:rPr>
        <w:t>University of Victoria</w:t>
      </w:r>
    </w:p>
    <w:p w14:paraId="72050921" w14:textId="77777777" w:rsidR="00973D28" w:rsidRDefault="00000000">
      <w:pPr>
        <w:pStyle w:val="ListParagraph"/>
        <w:spacing w:after="40"/>
        <w:ind w:left="605" w:hanging="259"/>
      </w:pPr>
      <w:r>
        <w:t>• Diploma, Restoration of Natural Systems (in progress; final project remaining)</w:t>
      </w:r>
    </w:p>
    <w:p w14:paraId="463C341E" w14:textId="77777777" w:rsidR="00973D28" w:rsidRDefault="00000000">
      <w:pPr>
        <w:pStyle w:val="ListParagraph"/>
        <w:spacing w:after="40"/>
        <w:ind w:left="605" w:hanging="259"/>
      </w:pPr>
      <w:r>
        <w:t>• Relevant focus areas include ecological restoration, land stewardship, ecosystem design, environmental science, and sustainability practice.</w:t>
      </w:r>
    </w:p>
    <w:p w14:paraId="0EA849EE" w14:textId="77777777" w:rsidR="00973D28" w:rsidRDefault="00973D28">
      <w:pPr>
        <w:spacing w:after="60"/>
      </w:pPr>
    </w:p>
    <w:p w14:paraId="6928D992" w14:textId="77777777" w:rsidR="00973D28" w:rsidRDefault="00000000">
      <w:pPr>
        <w:spacing w:after="20"/>
      </w:pPr>
      <w:r>
        <w:rPr>
          <w:b/>
          <w:sz w:val="22"/>
        </w:rPr>
        <w:t>Loyalist College</w:t>
      </w:r>
    </w:p>
    <w:p w14:paraId="5F2F9306" w14:textId="77777777" w:rsidR="00973D28" w:rsidRDefault="00000000">
      <w:pPr>
        <w:pStyle w:val="ListParagraph"/>
        <w:spacing w:after="40"/>
        <w:ind w:left="605" w:hanging="259"/>
      </w:pPr>
      <w:r>
        <w:t>• Diploma, Print Journalism (2000 – 2002)</w:t>
      </w:r>
    </w:p>
    <w:p w14:paraId="3F2836FB" w14:textId="77777777" w:rsidR="00973D28" w:rsidRDefault="00000000">
      <w:pPr>
        <w:pStyle w:val="ListParagraph"/>
        <w:spacing w:after="40"/>
        <w:ind w:left="605" w:hanging="259"/>
      </w:pPr>
      <w:r>
        <w:t>• Post-Graduate Certificate, Online Publishing and Computer-Assisted Reporting (2004 – 2005)</w:t>
      </w:r>
    </w:p>
    <w:p w14:paraId="04D200F2" w14:textId="77777777" w:rsidR="00973D28" w:rsidRDefault="00000000">
      <w:pPr>
        <w:pStyle w:val="Heading2"/>
        <w:spacing w:before="240" w:after="80"/>
      </w:pPr>
      <w:r>
        <w:rPr>
          <w:rFonts w:ascii="Arial" w:eastAsia="Arial" w:hAnsi="Arial"/>
        </w:rPr>
        <w:t>Certifications</w:t>
      </w:r>
    </w:p>
    <w:p w14:paraId="077AFB84" w14:textId="77777777" w:rsidR="00973D28" w:rsidRDefault="00000000">
      <w:pPr>
        <w:pStyle w:val="ListParagraph"/>
        <w:spacing w:after="40"/>
        <w:ind w:left="605" w:hanging="259"/>
      </w:pPr>
      <w:r>
        <w:t>• Online Publishing, Loyalist College</w:t>
      </w:r>
    </w:p>
    <w:p w14:paraId="140FA1E4" w14:textId="77777777" w:rsidR="00973D28" w:rsidRDefault="00000000">
      <w:pPr>
        <w:pStyle w:val="ListParagraph"/>
        <w:spacing w:after="40"/>
        <w:ind w:left="605" w:hanging="259"/>
      </w:pPr>
      <w:r>
        <w:t>• Editing Mastery: How to Edit Writing to Perfection, Noble Work Foundation</w:t>
      </w:r>
    </w:p>
    <w:p w14:paraId="36C25E60" w14:textId="77777777" w:rsidR="00973D28" w:rsidRDefault="00000000">
      <w:pPr>
        <w:pStyle w:val="ListParagraph"/>
        <w:spacing w:after="40"/>
        <w:ind w:left="605" w:hanging="259"/>
      </w:pPr>
      <w:r>
        <w:t>• UX Foundations: Storytelling, LinkedIn Learning</w:t>
      </w:r>
    </w:p>
    <w:p w14:paraId="59AB6BB4" w14:textId="77777777" w:rsidR="00973D28" w:rsidRDefault="00000000">
      <w:pPr>
        <w:pStyle w:val="ListParagraph"/>
        <w:spacing w:after="40"/>
        <w:ind w:left="605" w:hanging="259"/>
      </w:pPr>
      <w:r>
        <w:t>• UX Writing: Finding Your Voice &amp; Tone, LinkedIn Learning</w:t>
      </w:r>
    </w:p>
    <w:p w14:paraId="204FC8A3" w14:textId="77777777" w:rsidR="00973D28" w:rsidRDefault="00000000">
      <w:pPr>
        <w:pStyle w:val="ListParagraph"/>
        <w:spacing w:after="40"/>
        <w:ind w:left="605" w:hanging="259"/>
      </w:pPr>
      <w:r>
        <w:t>• Persuasion in UX, LinkedIn Learning</w:t>
      </w:r>
    </w:p>
    <w:p w14:paraId="2FD0CC70" w14:textId="77777777" w:rsidR="00973D28" w:rsidRDefault="00000000">
      <w:pPr>
        <w:pStyle w:val="ListParagraph"/>
        <w:spacing w:after="40"/>
        <w:ind w:left="605" w:hanging="259"/>
      </w:pPr>
      <w:r>
        <w:t>• Prompt Engineering: How to Talk to the AIs, LinkedIn Learning</w:t>
      </w:r>
    </w:p>
    <w:p w14:paraId="783FB981" w14:textId="77777777" w:rsidR="00973D28" w:rsidRDefault="00000000">
      <w:pPr>
        <w:pStyle w:val="ListParagraph"/>
        <w:spacing w:after="40"/>
        <w:ind w:left="605" w:hanging="259"/>
      </w:pPr>
      <w:r>
        <w:t>• Marketing Strategy: SEO Content Writing, LinkedIn Learning</w:t>
      </w:r>
    </w:p>
    <w:sectPr w:rsidR="00973D28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5086896">
    <w:abstractNumId w:val="8"/>
  </w:num>
  <w:num w:numId="2" w16cid:durableId="1466582053">
    <w:abstractNumId w:val="6"/>
  </w:num>
  <w:num w:numId="3" w16cid:durableId="2011637705">
    <w:abstractNumId w:val="5"/>
  </w:num>
  <w:num w:numId="4" w16cid:durableId="54086163">
    <w:abstractNumId w:val="4"/>
  </w:num>
  <w:num w:numId="5" w16cid:durableId="941956764">
    <w:abstractNumId w:val="7"/>
  </w:num>
  <w:num w:numId="6" w16cid:durableId="1923903671">
    <w:abstractNumId w:val="3"/>
  </w:num>
  <w:num w:numId="7" w16cid:durableId="292908979">
    <w:abstractNumId w:val="2"/>
  </w:num>
  <w:num w:numId="8" w16cid:durableId="813906811">
    <w:abstractNumId w:val="1"/>
  </w:num>
  <w:num w:numId="9" w16cid:durableId="58072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3ABE"/>
    <w:rsid w:val="00865DB1"/>
    <w:rsid w:val="00973D28"/>
    <w:rsid w:val="00AA1D8D"/>
    <w:rsid w:val="00AD06A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953814"/>
  <w14:defaultImageDpi w14:val="300"/>
  <w15:docId w15:val="{1F1F21CE-B0A3-41EE-8F77-354CB5AC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Trent Rhode</cp:lastModifiedBy>
  <cp:revision>3</cp:revision>
  <dcterms:created xsi:type="dcterms:W3CDTF">2013-12-23T23:15:00Z</dcterms:created>
  <dcterms:modified xsi:type="dcterms:W3CDTF">2026-03-16T23:52:00Z</dcterms:modified>
  <cp:category/>
</cp:coreProperties>
</file>